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3" w:rsidRDefault="001C7973" w:rsidP="001C7973"/>
    <w:p w:rsidR="001C7973" w:rsidRDefault="001C7973" w:rsidP="001C7973">
      <w:r>
        <w:t xml:space="preserve">06/05/2013 </w:t>
      </w:r>
    </w:p>
    <w:p w:rsidR="001C7973" w:rsidRDefault="001C7973" w:rsidP="001C7973"/>
    <w:p w:rsidR="001C7973" w:rsidRDefault="001C7973" w:rsidP="001C7973">
      <w:r>
        <w:t>Revoca avviso di selezione pubblica per titoli e colloquio per assunzione di farmacisti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9"/>
    <w:rsid w:val="001C7973"/>
    <w:rsid w:val="00AF3929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2016-02-19T11:05:00Z</dcterms:created>
  <dcterms:modified xsi:type="dcterms:W3CDTF">2016-02-19T11:05:00Z</dcterms:modified>
</cp:coreProperties>
</file>