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78" w:rsidRDefault="00720678">
      <w:pPr>
        <w:pStyle w:val="Titolo1"/>
        <w:spacing w:before="0" w:after="0"/>
        <w:jc w:val="center"/>
        <w:rPr>
          <w:sz w:val="20"/>
          <w:szCs w:val="20"/>
        </w:rPr>
      </w:pPr>
      <w:r>
        <w:t xml:space="preserve">Allegato </w:t>
      </w:r>
      <w:r w:rsidR="00252467">
        <w:t>1</w:t>
      </w:r>
    </w:p>
    <w:p w:rsidR="00720678" w:rsidRDefault="00720678">
      <w:pPr>
        <w:spacing w:before="0" w:after="0"/>
        <w:rPr>
          <w:sz w:val="20"/>
          <w:szCs w:val="20"/>
        </w:rPr>
      </w:pPr>
    </w:p>
    <w:p w:rsidR="00720678" w:rsidRDefault="00720678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:rsidR="00720678" w:rsidRDefault="00720678">
      <w:pPr>
        <w:pStyle w:val="Annexetitre"/>
        <w:spacing w:before="0" w:after="0"/>
      </w:pPr>
      <w:r>
        <w:rPr>
          <w:caps/>
          <w:sz w:val="16"/>
          <w:szCs w:val="16"/>
          <w:u w:val="none"/>
        </w:rPr>
        <w:t>Modello di formulario peril documento di gara unico europeo (DGUE)</w:t>
      </w:r>
    </w:p>
    <w:p w:rsidR="00720678" w:rsidRDefault="00720678">
      <w:pPr>
        <w:spacing w:before="0" w:after="0"/>
      </w:pPr>
    </w:p>
    <w:p w:rsidR="00720678" w:rsidRDefault="00720678">
      <w:pPr>
        <w:pStyle w:val="ChapterTitle"/>
        <w:spacing w:before="0" w:after="0"/>
        <w:jc w:val="both"/>
      </w:pPr>
      <w:r>
        <w:rPr>
          <w:sz w:val="18"/>
          <w:szCs w:val="18"/>
        </w:rPr>
        <w:t>Parte I: Informazioni sulla procedura di appalto e sull'amministrazione aggiudicatrice o ente aggiudicatore</w:t>
      </w:r>
    </w:p>
    <w:p w:rsidR="00720678" w:rsidRDefault="00720678">
      <w:pPr>
        <w:spacing w:before="0" w:after="0"/>
      </w:pP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 xml:space="preserve">Per le procedure di appalto per le quali </w:t>
      </w:r>
      <w:r>
        <w:rPr>
          <w:rFonts w:ascii="Arial" w:cs="Arial"/>
          <w:b/>
          <w:bCs/>
          <w:w w:val="0"/>
          <w:sz w:val="15"/>
          <w:szCs w:val="15"/>
        </w:rPr>
        <w:t>è</w:t>
      </w:r>
      <w:r>
        <w:rPr>
          <w:rFonts w:ascii="Arial" w:cs="Arial"/>
          <w:b/>
          <w:bCs/>
          <w:w w:val="0"/>
          <w:sz w:val="15"/>
          <w:szCs w:val="15"/>
        </w:rPr>
        <w:t xml:space="preserve"> stato pubblicato un avviso di indizione di gara nella </w:t>
      </w:r>
      <w:r>
        <w:rPr>
          <w:rFonts w:ascii="Arial" w:cs="Arial"/>
          <w:b/>
          <w:bCs/>
          <w:i/>
          <w:iCs/>
          <w:w w:val="0"/>
          <w:sz w:val="15"/>
          <w:szCs w:val="15"/>
        </w:rPr>
        <w:t>Gazzetta ufficiale dell'Unione europea</w:t>
      </w:r>
      <w:r>
        <w:rPr>
          <w:rFonts w:ascii="Arial" w:cs="Arial"/>
          <w:b/>
          <w:bCs/>
          <w:w w:val="0"/>
          <w:sz w:val="15"/>
          <w:szCs w:val="15"/>
        </w:rPr>
        <w:t xml:space="preserve"> le informazioni richieste dalla parte I saranno acquisite automaticamente, a condizione che per generare e compilare il DGUE sia utilizzato il servizio DGUE elettronico (</w:t>
      </w:r>
      <w:r>
        <w:rPr>
          <w:rStyle w:val="Rimandonotaapidipagina"/>
          <w:rFonts w:ascii="Arial"/>
          <w:b/>
          <w:bCs/>
          <w:w w:val="0"/>
          <w:sz w:val="15"/>
          <w:szCs w:val="15"/>
        </w:rPr>
        <w:footnoteReference w:id="1"/>
      </w:r>
      <w:r>
        <w:rPr>
          <w:rFonts w:ascii="Arial" w:cs="Arial"/>
          <w:b/>
          <w:bCs/>
          <w:w w:val="0"/>
          <w:sz w:val="15"/>
          <w:szCs w:val="15"/>
        </w:rPr>
        <w:t xml:space="preserve">). </w:t>
      </w:r>
      <w:r>
        <w:rPr>
          <w:rFonts w:ascii="Arial" w:cs="Arial"/>
          <w:b/>
          <w:bCs/>
          <w:sz w:val="15"/>
          <w:szCs w:val="15"/>
        </w:rPr>
        <w:t>Riferimento della pubblicazione del pertinente avviso o bando (</w:t>
      </w:r>
      <w:r>
        <w:rPr>
          <w:rStyle w:val="Rimandonotaapidipagina"/>
          <w:rFonts w:ascii="Arial"/>
          <w:b/>
          <w:bCs/>
          <w:sz w:val="15"/>
          <w:szCs w:val="15"/>
        </w:rPr>
        <w:footnoteReference w:id="2"/>
      </w:r>
      <w:r>
        <w:rPr>
          <w:rFonts w:ascii="Arial" w:cs="Arial"/>
          <w:b/>
          <w:bCs/>
          <w:sz w:val="15"/>
          <w:szCs w:val="15"/>
        </w:rPr>
        <w:t xml:space="preserve">)  nella </w:t>
      </w:r>
      <w:r>
        <w:rPr>
          <w:rFonts w:ascii="Arial" w:cs="Arial"/>
          <w:b/>
          <w:bCs/>
          <w:i/>
          <w:iCs/>
          <w:sz w:val="15"/>
          <w:szCs w:val="15"/>
        </w:rPr>
        <w:t>Gazzetta ufficiale dell'Unione europea</w:t>
      </w:r>
      <w:r>
        <w:rPr>
          <w:rFonts w:ascii="Arial" w:cs="Arial"/>
          <w:b/>
          <w:bCs/>
          <w:sz w:val="15"/>
          <w:szCs w:val="15"/>
        </w:rPr>
        <w:t>: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sz w:val="15"/>
          <w:szCs w:val="15"/>
        </w:rPr>
        <w:t xml:space="preserve">GU UE S numero [], data [], pag. [], 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sz w:val="15"/>
          <w:szCs w:val="15"/>
        </w:rPr>
        <w:t xml:space="preserve">Numero dell'avviso nella GU S: </w:t>
      </w:r>
      <w:proofErr w:type="gramStart"/>
      <w:r>
        <w:rPr>
          <w:rFonts w:ascii="Arial" w:cs="Arial"/>
          <w:b/>
          <w:bCs/>
          <w:sz w:val="15"/>
          <w:szCs w:val="15"/>
        </w:rPr>
        <w:t>[ ]</w:t>
      </w:r>
      <w:proofErr w:type="gramEnd"/>
      <w:r>
        <w:rPr>
          <w:rFonts w:ascii="Arial" w:cs="Arial"/>
          <w:b/>
          <w:bCs/>
          <w:sz w:val="15"/>
          <w:szCs w:val="15"/>
        </w:rPr>
        <w:t>[ ][ ][ ]/S [ ][ ][ ]</w:t>
      </w:r>
      <w:r>
        <w:rPr>
          <w:rFonts w:ascii="Arial" w:cs="Arial"/>
          <w:b/>
          <w:bCs/>
          <w:sz w:val="15"/>
          <w:szCs w:val="15"/>
        </w:rPr>
        <w:t>–</w:t>
      </w:r>
      <w:r>
        <w:rPr>
          <w:rFonts w:ascii="Arial" w:cs="Arial"/>
          <w:b/>
          <w:bCs/>
          <w:sz w:val="15"/>
          <w:szCs w:val="15"/>
        </w:rPr>
        <w:t>[ ][ ][ ][ ][ ][ ][ ]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 xml:space="preserve">Se non </w:t>
      </w:r>
      <w:r>
        <w:rPr>
          <w:rFonts w:ascii="Arial" w:cs="Arial"/>
          <w:b/>
          <w:bCs/>
          <w:w w:val="0"/>
          <w:sz w:val="15"/>
          <w:szCs w:val="15"/>
        </w:rPr>
        <w:t>è</w:t>
      </w:r>
      <w:r>
        <w:rPr>
          <w:rFonts w:ascii="Arial" w:cs="Arial"/>
          <w:b/>
          <w:bCs/>
          <w:w w:val="0"/>
          <w:sz w:val="15"/>
          <w:szCs w:val="15"/>
        </w:rPr>
        <w:t xml:space="preserve"> pubblicato un avviso di indizione di gara nella GU UE, l'amministrazione aggiudicatrice o l'ente aggiudicatore deve compilare le informazioni in modo da permettere l'individuazione univoca della procedura di appalto: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caps/>
          <w:sz w:val="16"/>
          <w:szCs w:val="16"/>
        </w:rPr>
      </w:pPr>
      <w:r>
        <w:rPr>
          <w:rFonts w:ascii="Arial" w:cs="Arial"/>
          <w:b/>
          <w:bCs/>
          <w:sz w:val="15"/>
          <w:szCs w:val="15"/>
        </w:rPr>
        <w:t xml:space="preserve">Se non sussiste obbligo di pubblicazione di un avviso nella Gazzetta ufficiale dell'Unione europea, fornire altre informazioni in modo da permettere l'individuazione univoca della procedura </w:t>
      </w:r>
      <w:r>
        <w:rPr>
          <w:rFonts w:ascii="Arial" w:cs="Arial"/>
          <w:b/>
          <w:bCs/>
          <w:w w:val="0"/>
          <w:sz w:val="15"/>
          <w:szCs w:val="15"/>
        </w:rPr>
        <w:t>di appalto</w:t>
      </w:r>
      <w:r>
        <w:rPr>
          <w:rFonts w:ascii="Arial" w:cs="Arial"/>
          <w:b/>
          <w:bCs/>
          <w:sz w:val="15"/>
          <w:szCs w:val="15"/>
        </w:rPr>
        <w:t xml:space="preserve"> (ad esempio il rimando ad una pubblicazione a livello nazionale): </w:t>
      </w:r>
      <w:proofErr w:type="gramStart"/>
      <w:r>
        <w:rPr>
          <w:rFonts w:ascii="Arial" w:cs="Arial"/>
          <w:b/>
          <w:bCs/>
          <w:sz w:val="15"/>
          <w:szCs w:val="15"/>
        </w:rPr>
        <w:t>[</w:t>
      </w:r>
      <w:r>
        <w:rPr>
          <w:rFonts w:ascii="Arial" w:cs="Arial"/>
          <w:b/>
          <w:bCs/>
          <w:sz w:val="15"/>
          <w:szCs w:val="15"/>
        </w:rPr>
        <w:t>…</w:t>
      </w:r>
      <w:r>
        <w:rPr>
          <w:rFonts w:ascii="Arial" w:cs="Arial"/>
          <w:b/>
          <w:bCs/>
          <w:sz w:val="15"/>
          <w:szCs w:val="15"/>
        </w:rPr>
        <w:t>.</w:t>
      </w:r>
      <w:proofErr w:type="gramEnd"/>
      <w:r>
        <w:rPr>
          <w:rFonts w:ascii="Arial" w:cs="Arial"/>
          <w:b/>
          <w:bCs/>
          <w:sz w:val="15"/>
          <w:szCs w:val="15"/>
        </w:rPr>
        <w:t>]</w:t>
      </w:r>
    </w:p>
    <w:p w:rsidR="00720678" w:rsidRDefault="00720678">
      <w:pPr>
        <w:pStyle w:val="SectionTitle"/>
        <w:spacing w:before="0" w:after="0"/>
        <w:jc w:val="both"/>
        <w:rPr>
          <w:rFonts w:ascii="Arial" w:cs="Arial"/>
          <w:b w:val="0"/>
          <w:bCs w:val="0"/>
          <w:caps/>
          <w:sz w:val="16"/>
          <w:szCs w:val="16"/>
        </w:rPr>
      </w:pPr>
    </w:p>
    <w:p w:rsidR="00720678" w:rsidRDefault="00720678">
      <w:pPr>
        <w:pStyle w:val="SectionTitle"/>
        <w:rPr>
          <w:rFonts w:ascii="Arial" w:cs="Arial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Informazioni sulla procedura di appalto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b/>
          <w:bCs/>
          <w:color w:val="000000"/>
          <w:sz w:val="14"/>
          <w:szCs w:val="14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Identit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>à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 xml:space="preserve"> del committente </w:t>
            </w:r>
            <w:r>
              <w:rPr>
                <w:rFonts w:asci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3"/>
            </w:r>
            <w:r>
              <w:rPr>
                <w:rFonts w:ascii="Arial" w:cs="Arial"/>
                <w:sz w:val="14"/>
                <w:szCs w:val="14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roofErr w:type="spellStart"/>
            <w:proofErr w:type="gramStart"/>
            <w:r>
              <w:rPr>
                <w:rFonts w:ascii="Arial" w:cs="Arial"/>
                <w:b/>
                <w:bCs/>
                <w:sz w:val="14"/>
                <w:szCs w:val="14"/>
              </w:rPr>
              <w:t>Risposta:CONSORZIO</w:t>
            </w:r>
            <w:proofErr w:type="spellEnd"/>
            <w:proofErr w:type="gramEnd"/>
            <w:r>
              <w:rPr>
                <w:rFonts w:ascii="Arial" w:cs="Arial"/>
                <w:b/>
                <w:bCs/>
                <w:sz w:val="14"/>
                <w:szCs w:val="14"/>
              </w:rPr>
              <w:t xml:space="preserve"> FARMACEUTICO INTERCOMUNALE</w:t>
            </w:r>
          </w:p>
        </w:tc>
      </w:tr>
      <w:tr w:rsidR="0072067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Nome: 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CONSORZIO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FARMACEUTICO INTERCOMUNALE  ] </w:t>
            </w:r>
          </w:p>
          <w:p w:rsidR="00720678" w:rsidRDefault="00720678">
            <w:pPr>
              <w:rPr>
                <w:color w:val="000000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[ 03406400659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]</w:t>
            </w:r>
          </w:p>
        </w:tc>
      </w:tr>
      <w:tr w:rsidR="0072067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Risposta:</w:t>
            </w:r>
          </w:p>
        </w:tc>
      </w:tr>
      <w:tr w:rsidR="0072067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4"/>
            </w:r>
            <w:r>
              <w:rPr>
                <w:rFonts w:asci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8B4" w:rsidRDefault="00B25378" w:rsidP="00A10D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A10D11" w:rsidRPr="00A10D11">
              <w:rPr>
                <w:rFonts w:ascii="Arial" w:hAnsi="Arial" w:cs="Arial"/>
                <w:sz w:val="14"/>
                <w:szCs w:val="14"/>
              </w:rPr>
              <w:t xml:space="preserve">onferimento di incarico di medico competente per gli adempimenti in materia di tutela della salute e della sicurezza dei lavoratori nei luoghi di lavoro, per le attività di sorveglianza sanitaria e di tutte le attività previste ai sensi e per gli effetti dell’art. 41 del D.lgs. n. 81/2008 e </w:t>
            </w:r>
            <w:proofErr w:type="spellStart"/>
            <w:r w:rsidR="00A10D11" w:rsidRPr="00A10D11">
              <w:rPr>
                <w:rFonts w:ascii="Arial" w:hAnsi="Arial" w:cs="Arial"/>
                <w:sz w:val="14"/>
                <w:szCs w:val="14"/>
              </w:rPr>
              <w:t>s.m.i</w:t>
            </w:r>
            <w:proofErr w:type="spellEnd"/>
            <w:r w:rsidR="00A10D11" w:rsidRPr="00A10D11">
              <w:rPr>
                <w:rFonts w:ascii="Arial" w:hAnsi="Arial" w:cs="Arial"/>
                <w:sz w:val="14"/>
                <w:szCs w:val="14"/>
              </w:rPr>
              <w:t xml:space="preserve"> presso la sede centrale e</w:t>
            </w:r>
            <w:r w:rsidR="00D57FA1">
              <w:rPr>
                <w:rFonts w:ascii="Arial" w:hAnsi="Arial" w:cs="Arial"/>
                <w:sz w:val="14"/>
                <w:szCs w:val="14"/>
              </w:rPr>
              <w:t xml:space="preserve"> le</w:t>
            </w:r>
            <w:r w:rsidR="00A10D11" w:rsidRPr="00A10D11">
              <w:rPr>
                <w:rFonts w:ascii="Arial" w:hAnsi="Arial" w:cs="Arial"/>
                <w:sz w:val="14"/>
                <w:szCs w:val="14"/>
              </w:rPr>
              <w:t xml:space="preserve"> farmacie comunali</w:t>
            </w:r>
            <w:r>
              <w:rPr>
                <w:rFonts w:ascii="Arial" w:hAnsi="Arial" w:cs="Arial"/>
                <w:sz w:val="14"/>
                <w:szCs w:val="14"/>
              </w:rPr>
              <w:t xml:space="preserve"> del</w:t>
            </w:r>
            <w:r w:rsidR="00A10D11" w:rsidRPr="00A10D11">
              <w:rPr>
                <w:rFonts w:ascii="Arial" w:hAnsi="Arial" w:cs="Arial"/>
                <w:sz w:val="14"/>
                <w:szCs w:val="14"/>
              </w:rPr>
              <w:t>l’Ente</w:t>
            </w:r>
          </w:p>
          <w:p w:rsidR="005618B4" w:rsidRPr="005618B4" w:rsidRDefault="005618B4" w:rsidP="005618B4">
            <w:pPr>
              <w:shd w:val="clear" w:color="auto" w:fill="FFFFFF"/>
              <w:ind w:left="142" w:right="36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18B4">
              <w:rPr>
                <w:rFonts w:ascii="Arial" w:hAnsi="Arial" w:cs="Arial"/>
                <w:b/>
                <w:spacing w:val="-1"/>
                <w:sz w:val="16"/>
                <w:szCs w:val="16"/>
              </w:rPr>
              <w:t>– CIG ZEC2B53CA5</w:t>
            </w:r>
            <w:r w:rsidRPr="005618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0D11" w:rsidRPr="00A10D11" w:rsidRDefault="00A10D11" w:rsidP="00A10D11">
            <w:pPr>
              <w:rPr>
                <w:rFonts w:ascii="Arial" w:hAnsi="Arial" w:cs="Arial"/>
                <w:sz w:val="14"/>
                <w:szCs w:val="14"/>
              </w:rPr>
            </w:pPr>
          </w:p>
          <w:p w:rsidR="00720678" w:rsidRDefault="00720678" w:rsidP="002A065E"/>
        </w:tc>
      </w:tr>
      <w:tr w:rsidR="0072067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5"/>
            </w:r>
            <w:r>
              <w:rPr>
                <w:rFonts w:asci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   ]</w:t>
            </w:r>
          </w:p>
        </w:tc>
      </w:tr>
      <w:tr w:rsidR="0072067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CIG 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CUP (ove previsto)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Codice progetto (ove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appalto sia finanziato o cofinanziato con fondi europei)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8B4" w:rsidRPr="005618B4" w:rsidRDefault="00720678" w:rsidP="005618B4">
            <w:pPr>
              <w:shd w:val="clear" w:color="auto" w:fill="FFFFFF"/>
              <w:ind w:left="142" w:right="36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A01CB"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5618B4" w:rsidRPr="005618B4">
              <w:rPr>
                <w:rFonts w:ascii="Arial" w:hAnsi="Arial" w:cs="Arial"/>
                <w:b/>
                <w:spacing w:val="-1"/>
                <w:sz w:val="16"/>
                <w:szCs w:val="16"/>
              </w:rPr>
              <w:t>– CIG ZEC2B53CA5</w:t>
            </w:r>
            <w:r w:rsidR="005618B4" w:rsidRPr="005618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  <w:r w:rsidRPr="00CA01CB"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  <w:t xml:space="preserve"> </w:t>
            </w:r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  <w:r w:rsidRPr="00CA01CB"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  <w:lastRenderedPageBreak/>
              <w:t xml:space="preserve">[  ] </w:t>
            </w:r>
          </w:p>
          <w:p w:rsidR="00720678" w:rsidRPr="00CA01CB" w:rsidRDefault="00720678" w:rsidP="00CA01CB">
            <w:pPr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</w:pPr>
            <w:r w:rsidRPr="00CA01CB">
              <w:rPr>
                <w:rFonts w:ascii="Garamond" w:hAnsi="Garamond" w:cs="Garamond"/>
                <w:b/>
                <w:bCs/>
                <w:spacing w:val="-1"/>
                <w:sz w:val="15"/>
                <w:szCs w:val="15"/>
              </w:rPr>
              <w:t xml:space="preserve">[  ] </w:t>
            </w:r>
          </w:p>
        </w:tc>
      </w:tr>
    </w:tbl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b/>
          <w:bCs/>
          <w:sz w:val="22"/>
          <w:szCs w:val="22"/>
        </w:rPr>
      </w:pPr>
      <w:r>
        <w:rPr>
          <w:rFonts w:ascii="Arial" w:cs="Arial"/>
          <w:b/>
          <w:bCs/>
          <w:sz w:val="14"/>
          <w:szCs w:val="14"/>
        </w:rPr>
        <w:lastRenderedPageBreak/>
        <w:t>Tutte le altre informazioni in tutte le sezioni del DGUE devono essere inserite dall'operatore economico</w:t>
      </w:r>
    </w:p>
    <w:p w:rsidR="00720678" w:rsidRDefault="00720678">
      <w:pPr>
        <w:pStyle w:val="ChapterTitle"/>
        <w:pageBreakBefore/>
        <w:rPr>
          <w:rFonts w:ascii="Arial" w:cs="Arial"/>
          <w:b w:val="0"/>
          <w:bCs w:val="0"/>
          <w:caps/>
          <w:sz w:val="16"/>
          <w:szCs w:val="16"/>
        </w:rPr>
      </w:pPr>
      <w:r>
        <w:rPr>
          <w:sz w:val="18"/>
          <w:szCs w:val="18"/>
        </w:rPr>
        <w:lastRenderedPageBreak/>
        <w:t>Parte II: Informazioni sull'operatore economico</w:t>
      </w:r>
    </w:p>
    <w:p w:rsidR="00720678" w:rsidRDefault="00720678">
      <w:pPr>
        <w:pStyle w:val="SectionTitle"/>
        <w:rPr>
          <w:rFonts w:ascii="Arial" w:cs="Arial"/>
          <w:sz w:val="14"/>
          <w:szCs w:val="14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A: Informazioni sull'operatore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736"/>
        <w:gridCol w:w="3600"/>
      </w:tblGrid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4"/>
                <w:szCs w:val="14"/>
              </w:rPr>
              <w:t>Dati identificativi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umPar1"/>
              <w:ind w:left="850" w:hanging="850"/>
            </w:pPr>
            <w:r>
              <w:rPr>
                <w:rFonts w:ascii="Arial" w:cs="Arial"/>
                <w:sz w:val="14"/>
                <w:szCs w:val="14"/>
              </w:rPr>
              <w:t>Nome: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  ]</w:t>
            </w:r>
          </w:p>
        </w:tc>
      </w:tr>
      <w:tr w:rsidR="00720678">
        <w:trPr>
          <w:trHeight w:val="826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Partita IVA, se applicabile:</w:t>
            </w:r>
          </w:p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 xml:space="preserve">Se non </w:t>
            </w:r>
            <w:r>
              <w:rPr>
                <w:rFonts w:ascii="Arial" w:cs="Arial"/>
                <w:sz w:val="14"/>
                <w:szCs w:val="14"/>
              </w:rPr>
              <w:t>è</w:t>
            </w:r>
            <w:r>
              <w:rPr>
                <w:rFonts w:ascii="Arial" w:cs="Arial"/>
                <w:sz w:val="14"/>
                <w:szCs w:val="14"/>
              </w:rPr>
              <w:t xml:space="preserve"> applicabile un numero di partita IVA indicare un altro numero di identificazione nazionale, se richiesto e applicabile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   ]</w:t>
            </w:r>
          </w:p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   ]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rPr>
          <w:trHeight w:val="1184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Persone di contatto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6"/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Telefono: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PEC o e-mail:</w:t>
            </w:r>
          </w:p>
          <w:p w:rsidR="00720678" w:rsidRDefault="00720678">
            <w:pPr>
              <w:pStyle w:val="Text1"/>
              <w:ind w:left="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(indirizzo Internet o sito web) (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ove esistente</w:t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Informazioni generali: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 xml:space="preserve">L'operatore economico </w:t>
            </w:r>
            <w:r>
              <w:rPr>
                <w:rFonts w:ascii="Arial" w:cs="Arial"/>
                <w:sz w:val="14"/>
                <w:szCs w:val="14"/>
              </w:rPr>
              <w:t>è</w:t>
            </w:r>
            <w:r>
              <w:rPr>
                <w:rFonts w:ascii="Arial" w:cs="Arial"/>
                <w:sz w:val="14"/>
                <w:szCs w:val="14"/>
              </w:rPr>
              <w:t xml:space="preserve"> una microimpresa, oppure un'impresa piccola o media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7"/>
            </w:r>
            <w:r>
              <w:rPr>
                <w:rFonts w:ascii="Arial" w:cs="Arial"/>
                <w:sz w:val="14"/>
                <w:szCs w:val="14"/>
              </w:rPr>
              <w:t>)?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proofErr w:type="gramStart"/>
            <w:r>
              <w:rPr>
                <w:rFonts w:asci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Solo se l'appalto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riservato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8"/>
            </w:r>
            <w:r>
              <w:rPr>
                <w:rFonts w:ascii="Arial" w:cs="Arial"/>
                <w:color w:val="000000"/>
                <w:sz w:val="14"/>
                <w:szCs w:val="14"/>
              </w:rPr>
              <w:t>)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l'operatore economico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un laboratorio protetto,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un' "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impresa sociale"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9"/>
            </w:r>
            <w:r>
              <w:rPr>
                <w:rFonts w:ascii="Arial" w:cs="Arial"/>
                <w:color w:val="000000"/>
                <w:sz w:val="14"/>
                <w:szCs w:val="14"/>
              </w:rPr>
              <w:t>) o provvede all'esecuzione del contratto nel contesto di programmi di lavoro protetti (articolo 112 del Codice)?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affermativo,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qual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la percentuale corrispondente di lavoratori con disabilit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svantaggiati?</w:t>
            </w:r>
          </w:p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richiesto, specificare a 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quale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o quali categorie di lavoratori con disabilit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svantaggiati appartengono i dipendenti interessati: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0"/>
              <w:rPr>
                <w:rFonts w:ascii="Arial" w:cs="Arial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....]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sz w:val="14"/>
                <w:szCs w:val="14"/>
              </w:rPr>
            </w:pP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pertinente: l'operatore economico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iscritto in un elenco ufficiale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di  imprenditori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, fornitori, o prestatori di servizi o possiede una certificazione rilasciata da organismi accreditati,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90 del Codice ?</w:t>
            </w:r>
          </w:p>
          <w:p w:rsidR="00720678" w:rsidRDefault="00720678">
            <w:pPr>
              <w:pStyle w:val="Text1"/>
              <w:spacing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Rispondere compilando le altre parti di questa sezione, la sezione B e, ove pertinente, la sezione C della presente parte, la parte III, </w:t>
            </w:r>
            <w:proofErr w:type="gramStart"/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la  parte</w:t>
            </w:r>
            <w:proofErr w:type="gramEnd"/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V se applicabile, e in ogni caso compilare e firmare la parte VI.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2"/>
                <w:szCs w:val="12"/>
              </w:rPr>
            </w:pPr>
          </w:p>
          <w:p w:rsidR="00720678" w:rsidRDefault="00720678">
            <w:pPr>
              <w:pStyle w:val="Text1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284" w:hanging="284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Indicare la denominazione dell'elenco o del certificato e, se pertinente, il pertinente numero di iscrizione o della certificazione </w:t>
            </w:r>
          </w:p>
          <w:p w:rsidR="00720678" w:rsidRDefault="00720678">
            <w:pPr>
              <w:pStyle w:val="Text1"/>
              <w:spacing w:before="0" w:after="0"/>
              <w:ind w:left="720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720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b)    Se il certificato di iscrizione o la certificazione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 xml:space="preserve">c)    Indicare i riferimenti in base ai quali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ottenuta l'iscrizione o la certificazione e, se pertinente, la classificazione ricevuta nell'elenco ufficiale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10"/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</w:p>
          <w:p w:rsidR="00720678" w:rsidRDefault="00720678">
            <w:pPr>
              <w:pStyle w:val="Text1"/>
              <w:ind w:left="284" w:hanging="284"/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d)    L'iscrizione o la certificazione comprende tutti i criteri di selezione richiesti?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  <w:t>In caso di risposta negativa alla lettera d):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  <w:t>Inserire inoltre tutte le informazioni mancanti nella parte IV, sezione A, B, C, o D secondo il caso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i/>
                <w:iCs/>
                <w:color w:val="000000"/>
                <w:sz w:val="14"/>
                <w:szCs w:val="14"/>
              </w:rPr>
              <w:t>SOLO se richiesto dal pertinente avviso o bando o dai documenti di gara:</w:t>
            </w:r>
          </w:p>
          <w:p w:rsidR="00720678" w:rsidRDefault="00720678">
            <w:pPr>
              <w:pStyle w:val="Text1"/>
              <w:tabs>
                <w:tab w:val="left" w:pos="284"/>
              </w:tabs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e)  L'operatore economico potr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fornire un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certificato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ind w:left="0" w:hanging="284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    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 [ ] Non applicabile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Text1"/>
              <w:numPr>
                <w:ilvl w:val="0"/>
                <w:numId w:val="2"/>
              </w:numPr>
              <w:tabs>
                <w:tab w:val="left" w:pos="0"/>
              </w:tabs>
              <w:spacing w:before="0" w:after="0"/>
              <w:ind w:left="318" w:hanging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/>
              <w:ind w:left="318" w:hanging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b)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 riferimento preciso della documentazione):</w:t>
            </w:r>
          </w:p>
          <w:p w:rsidR="00720678" w:rsidRDefault="00720678">
            <w:pPr>
              <w:pStyle w:val="Text1"/>
              <w:spacing w:before="0"/>
              <w:ind w:left="0"/>
              <w:rPr>
                <w:rFonts w:ascii="Arial" w:cs="Arial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   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FF0000"/>
                <w:sz w:val="14"/>
                <w:szCs w:val="14"/>
                <w:highlight w:val="yellow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>c)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  <w:t>d) [ ]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FF0000"/>
                <w:sz w:val="14"/>
                <w:szCs w:val="14"/>
                <w:highlight w:val="yellow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FF0000"/>
                <w:sz w:val="14"/>
                <w:szCs w:val="14"/>
                <w:highlight w:val="yellow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 xml:space="preserve">e) </w:t>
            </w:r>
            <w:proofErr w:type="gramStart"/>
            <w:r>
              <w:rPr>
                <w:rFonts w:asci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sz w:val="14"/>
                <w:szCs w:val="14"/>
              </w:rPr>
              <w:br/>
            </w:r>
            <w:r>
              <w:rPr>
                <w:rFonts w:ascii="Arial" w:cs="Arial"/>
                <w:sz w:val="14"/>
                <w:szCs w:val="14"/>
              </w:rPr>
              <w:br/>
            </w:r>
            <w:r>
              <w:rPr>
                <w:rFonts w:ascii="Arial" w:cs="Arial"/>
                <w:sz w:val="14"/>
                <w:szCs w:val="14"/>
              </w:rPr>
              <w:br/>
              <w:t>(indirizzo web, autorit</w:t>
            </w:r>
            <w:r>
              <w:rPr>
                <w:rFonts w:ascii="Arial" w:cs="Arial"/>
                <w:sz w:val="14"/>
                <w:szCs w:val="14"/>
              </w:rPr>
              <w:t>à</w:t>
            </w:r>
            <w:r>
              <w:rPr>
                <w:rFonts w:ascii="Arial" w:cs="Arial"/>
                <w:sz w:val="14"/>
                <w:szCs w:val="14"/>
              </w:rPr>
              <w:t xml:space="preserve"> o organismo di emanazione, riferimento preciso della documentazione) </w:t>
            </w:r>
          </w:p>
          <w:p w:rsidR="00720678" w:rsidRDefault="00720678">
            <w:pPr>
              <w:pStyle w:val="Text1"/>
              <w:spacing w:before="0"/>
              <w:ind w:left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rPr>
          <w:trHeight w:val="77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 xml:space="preserve">Se pertinente: l'operatore economico, in caso di contratti di lavori pubblici di importo superiore a 150.000 euro,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in possesso di attestazione rilasciata da Societ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Organismi di Attestazione (SOA),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84 del Codice (settori ordinari)?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ovvero,</w:t>
            </w:r>
          </w:p>
          <w:p w:rsidR="00720678" w:rsidRDefault="00720678">
            <w:pPr>
              <w:pStyle w:val="Text1"/>
              <w:ind w:left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in possesso di attestazione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rilasciata  nell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ambito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dei Sistemi di qualificazione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134 del Codice, previsti per i settori speciali</w:t>
            </w:r>
          </w:p>
          <w:p w:rsidR="00720678" w:rsidRDefault="00720678">
            <w:pPr>
              <w:pStyle w:val="Text1"/>
              <w:spacing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numPr>
                <w:ilvl w:val="0"/>
                <w:numId w:val="3"/>
              </w:numPr>
              <w:tabs>
                <w:tab w:val="left" w:pos="0"/>
              </w:tabs>
              <w:spacing w:before="0" w:after="0"/>
              <w:ind w:left="284" w:hanging="284"/>
              <w:jc w:val="both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Indicare gli estremi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attestazione (denominazione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Organismo di attestazione ovvero Sistema di qualificazione, numero e data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attestazione) </w:t>
            </w:r>
          </w:p>
          <w:p w:rsidR="00720678" w:rsidRDefault="00720678">
            <w:pPr>
              <w:pStyle w:val="Text1"/>
              <w:spacing w:before="0" w:after="0"/>
              <w:ind w:left="720"/>
              <w:rPr>
                <w:rFonts w:ascii="Arial" w:cs="Arial"/>
                <w:i/>
                <w:i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   Se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attestazione di qualificazione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   Indicare, se pertinente, le categorie di qualificazione alla quale si riferisce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attestazione:</w:t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284" w:hanging="284"/>
              <w:jc w:val="both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d)    L'attestazione di qualificazione comprende tutti i criteri di selezione richiesti?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numPr>
                <w:ilvl w:val="0"/>
                <w:numId w:val="4"/>
              </w:numPr>
              <w:tabs>
                <w:tab w:val="left" w:pos="0"/>
              </w:tabs>
              <w:spacing w:before="0" w:after="0"/>
              <w:ind w:left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/>
              <w:ind w:left="318" w:hanging="318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b)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 riferimento preciso della documentazione):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   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pStyle w:val="Text1"/>
              <w:tabs>
                <w:tab w:val="left" w:pos="318"/>
              </w:tabs>
              <w:spacing w:before="0"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tabs>
                <w:tab w:val="left" w:pos="318"/>
              </w:tabs>
              <w:spacing w:after="0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  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ind w:left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d)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</w:tc>
      </w:tr>
      <w:tr w:rsidR="00720678">
        <w:trPr>
          <w:trHeight w:val="594"/>
        </w:trPr>
        <w:tc>
          <w:tcPr>
            <w:tcW w:w="9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Bdr>
                <w:top w:val="single" w:sz="4" w:space="1" w:color="00000A"/>
                <w:left w:val="single" w:sz="4" w:space="4" w:color="00000A"/>
                <w:bottom w:val="single" w:sz="4" w:space="16" w:color="00000A"/>
                <w:right w:val="single" w:sz="4" w:space="4" w:color="00000A"/>
              </w:pBdr>
              <w:shd w:val="clear" w:color="auto" w:fill="BFBFBF"/>
              <w:spacing w:before="0" w:after="0"/>
              <w:jc w:val="both"/>
              <w:rPr>
                <w:b/>
                <w:bCs/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w w:val="0"/>
                <w:sz w:val="14"/>
                <w:szCs w:val="14"/>
              </w:rPr>
              <w:t xml:space="preserve">Si evidenzia che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gli operatori economici, iscritti in elenchi di cui all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articolo 90 del Codice o in </w:t>
            </w:r>
            <w:proofErr w:type="gramStart"/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possesso  di</w:t>
            </w:r>
            <w:proofErr w:type="gramEnd"/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attestazione di qualificazione SOA (per lavori di importo superiore a 150.000 euro) di cui all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articolo 84 o in possesso di attestazione rilasciata da Sistemi di qualificazione di cui all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articolo 134 del Codice, non compilano le Sezioni B e C della Parte IV.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Forma della partecipazione: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4"/>
                <w:szCs w:val="14"/>
              </w:rPr>
              <w:t>L'operatore economico partecipa alla procedura di appalto insieme ad altri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11"/>
            </w:r>
            <w:r>
              <w:rPr>
                <w:rFonts w:ascii="Arial" w:cs="Arial"/>
                <w:sz w:val="14"/>
                <w:szCs w:val="14"/>
              </w:rPr>
              <w:t>)?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</w:p>
        </w:tc>
      </w:tr>
      <w:tr w:rsidR="00720678">
        <w:tc>
          <w:tcPr>
            <w:tcW w:w="9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0678" w:rsidRDefault="00720678">
            <w:pPr>
              <w:pStyle w:val="Text1"/>
              <w:spacing w:before="40" w:after="40"/>
              <w:ind w:left="0"/>
            </w:pPr>
            <w:r>
              <w:rPr>
                <w:rFonts w:ascii="Arial" w:cs="Arial"/>
                <w:b/>
                <w:bCs/>
                <w:sz w:val="14"/>
                <w:szCs w:val="14"/>
              </w:rPr>
              <w:t>In caso affermativo</w:t>
            </w:r>
            <w:r>
              <w:rPr>
                <w:rFonts w:asci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:</w:t>
            </w:r>
          </w:p>
          <w:p w:rsidR="00720678" w:rsidRDefault="00720678">
            <w:pPr>
              <w:pStyle w:val="Text1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Specificare il ruolo dell'operatore economico nel raggruppamento, ovvero consorzio, GEIE, rete di impresa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art. 45, comma 2, lett. d), e), f) e g) e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46, comma 1,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a), b), c), d)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ed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e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 del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Codice  (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capofila, responsabile di compiti 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specifici,ecc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>.):</w:t>
            </w:r>
          </w:p>
          <w:p w:rsidR="00720678" w:rsidRDefault="00720678">
            <w:pPr>
              <w:pStyle w:val="Text1"/>
              <w:spacing w:before="0" w:after="0"/>
              <w:ind w:left="284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   Indicare gli altri operatori economici che compartecipano alla procedura di appalto: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284" w:hanging="284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  Se pertinente, indicare il nome del raggruppamento partecipante: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Text1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d)  Se pertinente, indicare la denominazione degli operatori economici facenti parte di un consorzio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45, comma 2,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b)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e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c)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o di una societ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 professionisti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articolo 46, comma 1,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f)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che eseguono le prestazioni oggetto del contratto.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a):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b):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c):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ext1"/>
              <w:spacing w:before="0" w:after="0"/>
              <w:ind w:left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Text1"/>
              <w:spacing w:before="0" w:after="0"/>
              <w:ind w:left="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d): [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lastRenderedPageBreak/>
              <w:t>Lotti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spacing w:after="0"/>
              <w:ind w:left="0"/>
            </w:pPr>
            <w:r>
              <w:rPr>
                <w:rFonts w:ascii="Arial" w:cs="Arial"/>
                <w:sz w:val="15"/>
                <w:szCs w:val="15"/>
              </w:rPr>
              <w:t>Se pertinente, indicare il lotto o i lotti per i quali l'operatore economico intende presentare un'offerta: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ext1"/>
              <w:ind w:left="0"/>
            </w:pPr>
            <w:r>
              <w:rPr>
                <w:rFonts w:ascii="Arial" w:cs="Arial"/>
                <w:sz w:val="15"/>
                <w:szCs w:val="15"/>
              </w:rPr>
              <w:t>[   ]</w:t>
            </w:r>
          </w:p>
        </w:tc>
      </w:tr>
    </w:tbl>
    <w:p w:rsidR="00720678" w:rsidRDefault="00720678">
      <w:pPr>
        <w:pStyle w:val="SectionTitle"/>
        <w:spacing w:before="0" w:after="0"/>
        <w:jc w:val="both"/>
        <w:rPr>
          <w:rFonts w:ascii="Arial" w:cs="Arial"/>
          <w:b w:val="0"/>
          <w:bCs w:val="0"/>
          <w:caps/>
          <w:sz w:val="10"/>
          <w:szCs w:val="10"/>
        </w:rPr>
      </w:pPr>
    </w:p>
    <w:p w:rsidR="00720678" w:rsidRDefault="00720678">
      <w:pPr>
        <w:pStyle w:val="SectionTitle"/>
        <w:spacing w:before="0" w:after="0"/>
        <w:jc w:val="both"/>
        <w:rPr>
          <w:rFonts w:ascii="Arial" w:cs="Arial"/>
          <w:b w:val="0"/>
          <w:bCs w:val="0"/>
          <w:caps/>
          <w:sz w:val="12"/>
          <w:szCs w:val="12"/>
        </w:rPr>
      </w:pPr>
    </w:p>
    <w:p w:rsidR="00720678" w:rsidRDefault="00720678">
      <w:pPr>
        <w:pStyle w:val="SectionTitle"/>
        <w:spacing w:before="0" w:after="0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B: Informazioni sui rappresentanti dell'operatore economico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both"/>
        <w:rPr>
          <w:rFonts w:ascii="Arial" w:cs="Arial"/>
          <w:b/>
          <w:bCs/>
          <w:i/>
          <w:iCs/>
          <w:color w:val="000000"/>
          <w:sz w:val="15"/>
          <w:szCs w:val="15"/>
        </w:rPr>
      </w:pPr>
      <w:r>
        <w:rPr>
          <w:rFonts w:ascii="Arial" w:cs="Arial"/>
          <w:i/>
          <w:iCs/>
          <w:color w:val="000000"/>
          <w:sz w:val="15"/>
          <w:szCs w:val="15"/>
        </w:rPr>
        <w:t>Se pertinente, indicare nome e indirizzo delle persone abilitate ad agire come rappresentanti,</w:t>
      </w:r>
      <w:r>
        <w:rPr>
          <w:rFonts w:ascii="Arial" w:cs="Arial"/>
          <w:b/>
          <w:bCs/>
          <w:i/>
          <w:iCs/>
          <w:color w:val="000000"/>
          <w:sz w:val="15"/>
          <w:szCs w:val="15"/>
        </w:rPr>
        <w:t xml:space="preserve"> </w:t>
      </w:r>
      <w:r>
        <w:rPr>
          <w:rFonts w:ascii="Arial" w:cs="Arial"/>
          <w:i/>
          <w:iCs/>
          <w:color w:val="000000"/>
          <w:sz w:val="15"/>
          <w:szCs w:val="15"/>
        </w:rPr>
        <w:t>ivi compresi procuratori e institori,</w:t>
      </w:r>
      <w:r>
        <w:rPr>
          <w:rFonts w:ascii="Arial" w:cs="Arial"/>
          <w:b/>
          <w:bCs/>
          <w:i/>
          <w:iCs/>
          <w:color w:val="000000"/>
          <w:sz w:val="15"/>
          <w:szCs w:val="15"/>
        </w:rPr>
        <w:t xml:space="preserve"> </w:t>
      </w:r>
      <w:r>
        <w:rPr>
          <w:rFonts w:ascii="Arial" w:cs="Arial"/>
          <w:i/>
          <w:iCs/>
          <w:color w:val="000000"/>
          <w:sz w:val="15"/>
          <w:szCs w:val="15"/>
        </w:rPr>
        <w:t>dell'operatore economico ai fini della procedura di appalto in oggetto; se intervengono pi</w:t>
      </w:r>
      <w:r>
        <w:rPr>
          <w:rFonts w:ascii="Arial" w:cs="Arial"/>
          <w:i/>
          <w:iCs/>
          <w:color w:val="000000"/>
          <w:sz w:val="15"/>
          <w:szCs w:val="15"/>
        </w:rPr>
        <w:t>ù</w:t>
      </w:r>
      <w:r>
        <w:rPr>
          <w:rFonts w:ascii="Arial" w:cs="Arial"/>
          <w:i/>
          <w:iCs/>
          <w:color w:val="000000"/>
          <w:sz w:val="15"/>
          <w:szCs w:val="15"/>
        </w:rPr>
        <w:t xml:space="preserve"> legali rappresentanti ripetere tante volte quanto necessario.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 xml:space="preserve">Nome completo; </w:t>
            </w:r>
            <w:r>
              <w:rPr>
                <w:rFonts w:ascii="Arial" w:cs="Arial"/>
                <w:sz w:val="14"/>
                <w:szCs w:val="14"/>
              </w:rPr>
              <w:br/>
              <w:t>se richiesto, indicare altres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data e luogo di nascita: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.];</w:t>
            </w:r>
            <w:r>
              <w:rPr>
                <w:rFonts w:ascii="Arial" w:cs="Arial"/>
                <w:sz w:val="14"/>
                <w:szCs w:val="14"/>
              </w:rPr>
              <w:br/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Indirizzo postale: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</w:pPr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Telefono: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40" w:after="40"/>
            </w:pPr>
            <w:r>
              <w:rPr>
                <w:rFonts w:asci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</w:t>
            </w:r>
          </w:p>
        </w:tc>
      </w:tr>
    </w:tbl>
    <w:p w:rsidR="00720678" w:rsidRDefault="00720678">
      <w:pPr>
        <w:pStyle w:val="SectionTitle"/>
        <w:spacing w:after="0"/>
        <w:rPr>
          <w:rFonts w:ascii="Arial" w:cs="Arial"/>
          <w:color w:val="000000"/>
          <w:sz w:val="15"/>
          <w:szCs w:val="15"/>
        </w:rPr>
      </w:pPr>
      <w:r>
        <w:rPr>
          <w:rFonts w:ascii="Arial" w:cs="Arial"/>
          <w:b w:val="0"/>
          <w:bCs w:val="0"/>
          <w:caps/>
          <w:sz w:val="14"/>
          <w:szCs w:val="14"/>
        </w:rPr>
        <w:t>C: Informazioni sull'affidamento SULLE Capacit</w:t>
      </w:r>
      <w:r>
        <w:rPr>
          <w:rFonts w:ascii="Arial" w:cs="Arial"/>
          <w:b w:val="0"/>
          <w:bCs w:val="0"/>
          <w:caps/>
          <w:sz w:val="14"/>
          <w:szCs w:val="14"/>
        </w:rPr>
        <w:t>à</w:t>
      </w:r>
      <w:r>
        <w:rPr>
          <w:rFonts w:ascii="Arial" w:cs="Arial"/>
          <w:b w:val="0"/>
          <w:bCs w:val="0"/>
          <w:caps/>
          <w:sz w:val="14"/>
          <w:szCs w:val="14"/>
        </w:rPr>
        <w:t xml:space="preserve"> di altri 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soggetti (</w:t>
      </w:r>
      <w:r>
        <w:rPr>
          <w:rFonts w:ascii="Arial" w:cs="Arial"/>
          <w:b w:val="0"/>
          <w:bCs w:val="0"/>
          <w:smallCaps w:val="0"/>
          <w:color w:val="000000"/>
          <w:sz w:val="14"/>
          <w:szCs w:val="14"/>
        </w:rPr>
        <w:t>Articolo 89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Affidamento: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L'operatore economico fa affidamento sulle capacit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 altri soggetti per soddisfare i criteri di selezione della parte IV e rispettare i criteri e le regole (eventuali) della parte V?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In caso affermativo: 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Indicare la denominazione degli operatori economici di cui si intende avvalersi: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Indicare i requisiti oggetto di avvalimento: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]No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spacing w:after="24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spacing w:after="24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</w:tc>
      </w:tr>
    </w:tbl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cs="Arial"/>
          <w:color w:val="000000"/>
          <w:sz w:val="12"/>
          <w:szCs w:val="12"/>
        </w:rPr>
      </w:pPr>
      <w:r>
        <w:rPr>
          <w:rFonts w:ascii="Arial" w:cs="Arial"/>
          <w:b/>
          <w:bCs/>
          <w:i/>
          <w:iCs/>
          <w:color w:val="000000"/>
          <w:sz w:val="12"/>
          <w:szCs w:val="12"/>
        </w:rPr>
        <w:t>In caso affermativo</w:t>
      </w:r>
      <w:r>
        <w:rPr>
          <w:rFonts w:asci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cs="Arial"/>
          <w:b/>
          <w:bCs/>
          <w:color w:val="000000"/>
          <w:sz w:val="12"/>
          <w:szCs w:val="12"/>
        </w:rPr>
        <w:t>sezioni A e B della presente parte, dalla parte III, dalla parte IV ove pertinente e dalla parte VI.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cs="Arial"/>
          <w:caps/>
          <w:sz w:val="14"/>
          <w:szCs w:val="14"/>
        </w:rPr>
      </w:pPr>
      <w:r>
        <w:rPr>
          <w:rFonts w:ascii="Arial" w:cs="Arial"/>
          <w:color w:val="000000"/>
          <w:sz w:val="12"/>
          <w:szCs w:val="12"/>
        </w:rPr>
        <w:t>Si noti che dovrebbero essere indicati anche i tecnici o gli organismi tecnici che non facciano parte integrante dell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operatore economico, in particolare quelli responsabili del controllo della qualit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e, per gli appalti pubblici di lavori, quelli di cui 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operatore economico disporr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per 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esecuzione dell</w:t>
      </w:r>
      <w:r>
        <w:rPr>
          <w:rFonts w:ascii="Arial" w:cs="Arial"/>
          <w:color w:val="000000"/>
          <w:sz w:val="12"/>
          <w:szCs w:val="12"/>
        </w:rPr>
        <w:t>’</w:t>
      </w:r>
      <w:r>
        <w:rPr>
          <w:rFonts w:ascii="Arial" w:cs="Arial"/>
          <w:color w:val="000000"/>
          <w:sz w:val="12"/>
          <w:szCs w:val="12"/>
        </w:rPr>
        <w:t>opera.</w:t>
      </w:r>
    </w:p>
    <w:p w:rsidR="00720678" w:rsidRDefault="00720678">
      <w:pPr>
        <w:pStyle w:val="ChapterTitle"/>
        <w:spacing w:before="0" w:after="0"/>
        <w:jc w:val="left"/>
        <w:rPr>
          <w:rFonts w:ascii="Arial" w:cs="Arial"/>
          <w:b w:val="0"/>
          <w:bCs w:val="0"/>
          <w:caps/>
          <w:sz w:val="14"/>
          <w:szCs w:val="14"/>
        </w:rPr>
      </w:pPr>
    </w:p>
    <w:p w:rsidR="00720678" w:rsidRDefault="00720678">
      <w:pPr>
        <w:pStyle w:val="ChapterTitle"/>
        <w:spacing w:before="0" w:after="0"/>
        <w:rPr>
          <w:rFonts w:ascii="Arial" w:cs="Arial"/>
          <w:color w:val="000000"/>
          <w:sz w:val="15"/>
          <w:szCs w:val="15"/>
        </w:rPr>
      </w:pPr>
      <w:r>
        <w:rPr>
          <w:rFonts w:ascii="Arial" w:cs="Arial"/>
          <w:b w:val="0"/>
          <w:bCs w:val="0"/>
          <w:caps/>
          <w:sz w:val="14"/>
          <w:szCs w:val="14"/>
        </w:rPr>
        <w:t xml:space="preserve">D: Informazioni concernenti i 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subappaltatori sulle cui capacit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à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 xml:space="preserve"> l'operatore economico non </w:t>
      </w:r>
      <w:proofErr w:type="gramStart"/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fa  affidamento</w:t>
      </w:r>
      <w:proofErr w:type="gramEnd"/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 xml:space="preserve"> (</w:t>
      </w:r>
      <w:r>
        <w:rPr>
          <w:rFonts w:ascii="Arial" w:cs="Arial"/>
          <w:b w:val="0"/>
          <w:bCs w:val="0"/>
          <w:smallCaps/>
          <w:color w:val="000000"/>
          <w:sz w:val="14"/>
          <w:szCs w:val="14"/>
        </w:rPr>
        <w:t>Articolo 105 del Codice - Subappalto)</w:t>
      </w:r>
    </w:p>
    <w:p w:rsidR="00720678" w:rsidRDefault="00720678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cs="Arial"/>
          <w:sz w:val="12"/>
          <w:szCs w:val="12"/>
        </w:rPr>
      </w:pPr>
      <w:r>
        <w:rPr>
          <w:rFonts w:ascii="Arial" w:cs="Arial"/>
          <w:color w:val="000000"/>
          <w:sz w:val="12"/>
          <w:szCs w:val="12"/>
        </w:rPr>
        <w:t xml:space="preserve">(Tale sezione </w:t>
      </w:r>
      <w:r>
        <w:rPr>
          <w:rFonts w:ascii="Arial" w:cs="Arial"/>
          <w:color w:val="000000"/>
          <w:sz w:val="12"/>
          <w:szCs w:val="12"/>
        </w:rPr>
        <w:t>è</w:t>
      </w:r>
      <w:r>
        <w:rPr>
          <w:rFonts w:ascii="Arial" w:cs="Arial"/>
          <w:color w:val="000000"/>
          <w:sz w:val="12"/>
          <w:szCs w:val="12"/>
        </w:rPr>
        <w:t xml:space="preserve"> da compilare solo se le informazioni sono</w:t>
      </w:r>
      <w:r>
        <w:rPr>
          <w:rFonts w:ascii="Arial" w:cs="Arial"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rPr>
          <w:trHeight w:val="18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L'operatore economico intende subappaltare parte del contratto a terzi?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Elencare le prestazioni o lavorazioni che si intende subappaltare e la relativa quota (espressa in percentuale) sull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importo contrattuale:  </w:t>
            </w:r>
          </w:p>
          <w:p w:rsidR="00720678" w:rsidRDefault="00720678">
            <w:pPr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Nel caso ricorrano le condizioni di cui all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>articolo 105, comma 6, del Codice, indicare la denominazione dei subappaltatori proposti: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]No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   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.]</w:t>
            </w:r>
          </w:p>
        </w:tc>
      </w:tr>
    </w:tbl>
    <w:p w:rsidR="00720678" w:rsidRDefault="00720678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432"/>
        <w:jc w:val="both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compilare un proprio D.G.U.E. fornendo le informazioni richieste dalle sezioni A e B della presente parte, dalla parte III, dalla parte IV ove pertinente e dalla parte VI. </w:t>
      </w:r>
    </w:p>
    <w:p w:rsidR="00720678" w:rsidRDefault="00720678">
      <w:pPr>
        <w:spacing w:before="0"/>
        <w:rPr>
          <w:rFonts w:ascii="Arial" w:cs="Arial"/>
          <w:b/>
          <w:bCs/>
          <w:sz w:val="15"/>
          <w:szCs w:val="15"/>
        </w:rPr>
      </w:pPr>
    </w:p>
    <w:p w:rsidR="00720678" w:rsidRDefault="00720678">
      <w:pPr>
        <w:pStyle w:val="SectionTitle"/>
        <w:pageBreakBefore/>
        <w:rPr>
          <w:rFonts w:ascii="Arial" w:cs="Arial"/>
          <w:b w:val="0"/>
          <w:bCs w:val="0"/>
          <w:caps/>
          <w:color w:val="000000"/>
          <w:sz w:val="15"/>
          <w:szCs w:val="15"/>
        </w:rPr>
      </w:pPr>
      <w:r>
        <w:rPr>
          <w:sz w:val="20"/>
          <w:szCs w:val="20"/>
        </w:rPr>
        <w:lastRenderedPageBreak/>
        <w:t xml:space="preserve">Parte III: Motivi di </w:t>
      </w:r>
      <w:r>
        <w:rPr>
          <w:color w:val="000000"/>
          <w:sz w:val="20"/>
          <w:szCs w:val="20"/>
        </w:rPr>
        <w:t xml:space="preserve">esclusione </w:t>
      </w:r>
      <w:r>
        <w:rPr>
          <w:rFonts w:ascii="Arial" w:cs="Arial"/>
          <w:b w:val="0"/>
          <w:bCs w:val="0"/>
          <w:caps/>
          <w:color w:val="000000"/>
          <w:sz w:val="14"/>
          <w:szCs w:val="14"/>
        </w:rPr>
        <w:t>(</w:t>
      </w:r>
      <w:r>
        <w:rPr>
          <w:rFonts w:ascii="Arial" w:cs="Arial"/>
          <w:b w:val="0"/>
          <w:bCs w:val="0"/>
          <w:smallCaps w:val="0"/>
          <w:color w:val="000000"/>
          <w:sz w:val="14"/>
          <w:szCs w:val="14"/>
        </w:rPr>
        <w:t>Articolo 80 del Codice)</w:t>
      </w:r>
    </w:p>
    <w:p w:rsidR="00720678" w:rsidRDefault="00720678">
      <w:pPr>
        <w:pStyle w:val="SectionTitle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A: Motivi legati a condanne penali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L'articolo 57, paragrafo 1, della direttiva 2014/24/UE stabilisce i seguenti motivi di esclusione (Articolo 80, comma 1, del Codice):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Partecipazione a un</w:t>
      </w:r>
      <w:r>
        <w:rPr>
          <w:rFonts w:ascii="Arial" w:cs="Arial"/>
          <w:color w:val="000000"/>
          <w:sz w:val="14"/>
          <w:szCs w:val="14"/>
        </w:rPr>
        <w:t>’</w:t>
      </w:r>
      <w:r>
        <w:rPr>
          <w:rFonts w:ascii="Arial" w:cs="Arial"/>
          <w:color w:val="000000"/>
          <w:sz w:val="14"/>
          <w:szCs w:val="14"/>
        </w:rPr>
        <w:t>organizzazione criminale (</w:t>
      </w:r>
      <w:r>
        <w:rPr>
          <w:rStyle w:val="Rimandonotaapidipagina"/>
          <w:rFonts w:ascii="Arial"/>
          <w:color w:val="000000"/>
          <w:sz w:val="14"/>
          <w:szCs w:val="14"/>
        </w:rPr>
        <w:footnoteReference w:id="12"/>
      </w:r>
      <w:r>
        <w:rPr>
          <w:rFonts w:ascii="Arial" w:cs="Arial"/>
          <w:color w:val="000000"/>
          <w:sz w:val="14"/>
          <w:szCs w:val="14"/>
        </w:rPr>
        <w:t>)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proofErr w:type="gramStart"/>
      <w:r>
        <w:rPr>
          <w:rFonts w:ascii="Arial" w:cs="Arial"/>
          <w:color w:val="000000"/>
          <w:sz w:val="14"/>
          <w:szCs w:val="14"/>
        </w:rPr>
        <w:t>Corruzione(</w:t>
      </w:r>
      <w:proofErr w:type="gramEnd"/>
      <w:r>
        <w:rPr>
          <w:rStyle w:val="Rimandonotaapidipagina"/>
          <w:rFonts w:ascii="Arial"/>
          <w:color w:val="000000"/>
          <w:sz w:val="14"/>
          <w:szCs w:val="14"/>
        </w:rPr>
        <w:footnoteReference w:id="13"/>
      </w:r>
      <w:r>
        <w:rPr>
          <w:rFonts w:ascii="Arial" w:cs="Arial"/>
          <w:color w:val="000000"/>
          <w:sz w:val="14"/>
          <w:szCs w:val="14"/>
        </w:rPr>
        <w:t>)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proofErr w:type="gramStart"/>
      <w:r>
        <w:rPr>
          <w:rFonts w:ascii="Arial" w:cs="Arial"/>
          <w:color w:val="000000"/>
          <w:w w:val="0"/>
          <w:sz w:val="14"/>
          <w:szCs w:val="14"/>
          <w:lang w:eastAsia="fr-BE"/>
        </w:rPr>
        <w:t>F</w:t>
      </w:r>
      <w:r>
        <w:rPr>
          <w:rFonts w:ascii="Arial" w:cs="Arial"/>
          <w:color w:val="000000"/>
          <w:sz w:val="14"/>
          <w:szCs w:val="14"/>
        </w:rPr>
        <w:t>rode(</w:t>
      </w:r>
      <w:proofErr w:type="gramEnd"/>
      <w:r>
        <w:rPr>
          <w:rStyle w:val="Rimandonotaapidipagina"/>
          <w:rFonts w:ascii="Arial"/>
          <w:color w:val="000000"/>
          <w:sz w:val="14"/>
          <w:szCs w:val="14"/>
        </w:rPr>
        <w:footnoteReference w:id="14"/>
      </w:r>
      <w:r>
        <w:rPr>
          <w:rFonts w:ascii="Arial" w:cs="Arial"/>
          <w:color w:val="000000"/>
          <w:sz w:val="14"/>
          <w:szCs w:val="14"/>
        </w:rPr>
        <w:t>)</w:t>
      </w:r>
      <w:r>
        <w:rPr>
          <w:rFonts w:ascii="Arial" w:cs="Arial"/>
          <w:color w:val="000000"/>
          <w:w w:val="0"/>
          <w:sz w:val="14"/>
          <w:szCs w:val="14"/>
          <w:lang w:eastAsia="fr-BE"/>
        </w:rPr>
        <w:t>;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Reati terroristici o reati connessi alle attivit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terroristiche (</w:t>
      </w:r>
      <w:r>
        <w:rPr>
          <w:rStyle w:val="Rimandonotaapidipagina"/>
          <w:rFonts w:ascii="Arial"/>
          <w:color w:val="000000"/>
          <w:sz w:val="14"/>
          <w:szCs w:val="14"/>
        </w:rPr>
        <w:footnoteReference w:id="15"/>
      </w:r>
      <w:r>
        <w:rPr>
          <w:rFonts w:ascii="Arial" w:cs="Arial"/>
          <w:color w:val="000000"/>
          <w:sz w:val="14"/>
          <w:szCs w:val="14"/>
        </w:rPr>
        <w:t>);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w w:val="0"/>
          <w:sz w:val="14"/>
          <w:szCs w:val="14"/>
          <w:lang w:eastAsia="fr-BE"/>
        </w:rPr>
        <w:t>Riciclaggio di proventi</w:t>
      </w:r>
      <w:r>
        <w:rPr>
          <w:rFonts w:ascii="Arial" w:cs="Arial"/>
          <w:color w:val="000000"/>
          <w:sz w:val="14"/>
          <w:szCs w:val="14"/>
        </w:rPr>
        <w:t xml:space="preserve"> di attivit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criminose o finanziamento al terrorismo (</w:t>
      </w:r>
      <w:bookmarkStart w:id="1" w:name="_DV_C1915"/>
      <w:bookmarkEnd w:id="1"/>
      <w:r>
        <w:rPr>
          <w:rStyle w:val="Rimandonotaapidipagina"/>
          <w:rFonts w:ascii="Arial"/>
          <w:color w:val="000000"/>
          <w:sz w:val="14"/>
          <w:szCs w:val="14"/>
        </w:rPr>
        <w:footnoteReference w:id="16"/>
      </w:r>
      <w:r>
        <w:rPr>
          <w:rFonts w:ascii="Arial" w:cs="Arial"/>
          <w:color w:val="000000"/>
          <w:sz w:val="14"/>
          <w:szCs w:val="14"/>
        </w:rPr>
        <w:t>)</w:t>
      </w:r>
      <w:r>
        <w:rPr>
          <w:rFonts w:ascii="Arial" w:cs="Arial"/>
          <w:color w:val="000000"/>
          <w:w w:val="0"/>
          <w:sz w:val="14"/>
          <w:szCs w:val="14"/>
          <w:lang w:eastAsia="fr-BE"/>
        </w:rPr>
        <w:t>;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 xml:space="preserve">Lavoro minorile e altre forme di tratta di esseri </w:t>
      </w:r>
      <w:proofErr w:type="gramStart"/>
      <w:r>
        <w:rPr>
          <w:rFonts w:ascii="Arial" w:cs="Arial"/>
          <w:color w:val="000000"/>
          <w:sz w:val="14"/>
          <w:szCs w:val="14"/>
        </w:rPr>
        <w:t>umani(</w:t>
      </w:r>
      <w:proofErr w:type="gramEnd"/>
      <w:r>
        <w:rPr>
          <w:rStyle w:val="Rimandonotaapidipagina"/>
          <w:rFonts w:ascii="Arial"/>
          <w:color w:val="000000"/>
          <w:sz w:val="14"/>
          <w:szCs w:val="14"/>
        </w:rPr>
        <w:footnoteReference w:id="17"/>
      </w:r>
      <w:r>
        <w:rPr>
          <w:rFonts w:ascii="Arial" w:cs="Arial"/>
          <w:color w:val="000000"/>
          <w:sz w:val="14"/>
          <w:szCs w:val="14"/>
        </w:rPr>
        <w:t>)</w:t>
      </w:r>
    </w:p>
    <w:p w:rsidR="00720678" w:rsidRDefault="00720678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CODICE</w:t>
      </w:r>
    </w:p>
    <w:p w:rsidR="00720678" w:rsidRDefault="00720678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0"/>
          <w:tab w:val="left" w:pos="426"/>
        </w:tabs>
        <w:ind w:left="426" w:hanging="426"/>
        <w:rPr>
          <w:rFonts w:ascii="Arial" w:cs="Arial"/>
          <w:color w:val="000000"/>
          <w:sz w:val="14"/>
          <w:szCs w:val="14"/>
        </w:rPr>
      </w:pPr>
      <w:r>
        <w:rPr>
          <w:rFonts w:ascii="Arial" w:cs="Arial"/>
          <w:color w:val="000000"/>
          <w:sz w:val="14"/>
          <w:szCs w:val="14"/>
        </w:rPr>
        <w:t>Ogni altro delitto da cui derivi, quale pena accessoria, l'incapacit</w:t>
      </w:r>
      <w:r>
        <w:rPr>
          <w:rFonts w:ascii="Arial" w:cs="Arial"/>
          <w:color w:val="000000"/>
          <w:sz w:val="14"/>
          <w:szCs w:val="14"/>
        </w:rPr>
        <w:t>à</w:t>
      </w:r>
      <w:r>
        <w:rPr>
          <w:rFonts w:ascii="Arial" w:cs="Arial"/>
          <w:color w:val="000000"/>
          <w:sz w:val="14"/>
          <w:szCs w:val="14"/>
        </w:rPr>
        <w:t xml:space="preserve"> di contrattare con la pubblica amministrazione (lettera </w:t>
      </w:r>
      <w:r>
        <w:rPr>
          <w:rFonts w:ascii="Arial" w:cs="Arial"/>
          <w:i/>
          <w:iCs/>
          <w:color w:val="000000"/>
          <w:sz w:val="14"/>
          <w:szCs w:val="14"/>
        </w:rPr>
        <w:t>g</w:t>
      </w:r>
      <w:r>
        <w:rPr>
          <w:rFonts w:ascii="Arial" w:cs="Arial"/>
          <w:color w:val="000000"/>
          <w:sz w:val="14"/>
          <w:szCs w:val="14"/>
        </w:rPr>
        <w:t xml:space="preserve">) articolo 80, comma 1, del Codice);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20678">
        <w:trPr>
          <w:trHeight w:val="6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(articolo 80, comma 1, del Codice):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Risposta:</w:t>
            </w:r>
          </w:p>
        </w:tc>
      </w:tr>
      <w:tr w:rsidR="00720678">
        <w:trPr>
          <w:trHeight w:val="168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 soggetti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80, comma 3, del Codice sono stati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condannati con sentenza definitiva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444 del Codice di procedura penale per uno dei motivi indicati sopra con sentenza pronunciata non pi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ù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 cinque anni fa o, indipendentemente dalla data della sentenza, </w:t>
            </w:r>
            <w:r>
              <w:rPr>
                <w:rFonts w:ascii="Arial" w:cs="Arial"/>
                <w:color w:val="000000"/>
                <w:kern w:val="14"/>
                <w:sz w:val="14"/>
                <w:szCs w:val="14"/>
              </w:rPr>
              <w:t>in seguito alla quale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80 comma 10? </w:t>
            </w:r>
          </w:p>
          <w:p w:rsidR="00720678" w:rsidRDefault="00720678">
            <w:pPr>
              <w:rPr>
                <w:rStyle w:val="small"/>
                <w:color w:val="000000"/>
              </w:rPr>
            </w:pPr>
          </w:p>
          <w:p w:rsidR="00720678" w:rsidRDefault="00720678">
            <w:pPr>
              <w:pStyle w:val="western"/>
              <w:spacing w:before="119" w:after="119" w:line="240" w:lineRule="auto"/>
              <w:rPr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spacing w:after="0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18"/>
            </w:r>
            <w:r>
              <w:rPr>
                <w:rFonts w:ascii="Arial" w:cs="Arial"/>
                <w:color w:val="000000"/>
                <w:sz w:val="14"/>
                <w:szCs w:val="14"/>
              </w:rPr>
              <w:t>)</w:t>
            </w:r>
          </w:p>
        </w:tc>
      </w:tr>
      <w:tr w:rsidR="00720678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 (</w:t>
            </w:r>
            <w:r>
              <w:rPr>
                <w:rStyle w:val="Rimandonotaapidipagina"/>
                <w:rFonts w:ascii="Arial"/>
                <w:color w:val="000000"/>
                <w:sz w:val="14"/>
                <w:szCs w:val="14"/>
              </w:rPr>
              <w:footnoteReference w:id="19"/>
            </w:r>
            <w:r>
              <w:rPr>
                <w:rFonts w:ascii="Arial" w:cs="Arial"/>
                <w:color w:val="000000"/>
                <w:sz w:val="14"/>
                <w:szCs w:val="14"/>
              </w:rPr>
              <w:t>):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</w:tabs>
              <w:spacing w:before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la data della condanna, del decreto penale di condanna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o  della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sentenza di applicazione della pena su richiesta, la relativa durata e il reato commesso tra quelli riportati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articolo 80, comma 1, lettera da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g)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del Codice e i motivi di condanna,</w:t>
            </w:r>
          </w:p>
          <w:p w:rsidR="00720678" w:rsidRDefault="00720678">
            <w:pPr>
              <w:pStyle w:val="Paragrafoelenco"/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dati identificativi delle persone condannate [ ];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c) </w:t>
            </w:r>
            <w:r>
              <w:rPr>
                <w:rFonts w:ascii="Arial" w:cs="Arial"/>
                <w:color w:val="000000"/>
                <w:kern w:val="14"/>
                <w:sz w:val="14"/>
                <w:szCs w:val="14"/>
              </w:rPr>
              <w:t>se stabilita direttamente nella sentenza di condanna la durata della pena accessoria, indicare: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a)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Data:[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], durata [   ], lettera comma 1, articolo 80 [  ], motivi:[       ]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c) durata del periodo d'esclusione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[..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], lettera comma 1, articolo 80 [  ], </w:t>
            </w:r>
          </w:p>
        </w:tc>
      </w:tr>
      <w:tr w:rsidR="00720678">
        <w:trPr>
          <w:trHeight w:val="69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>In caso di sentenze di condanna, l'operatore economico ha adottato misure sufficienti a dimostrare la sua affidabilit</w:t>
            </w:r>
            <w:r>
              <w:rPr>
                <w:rFonts w:ascii="Arial" w:cs="Arial"/>
                <w:sz w:val="14"/>
                <w:szCs w:val="14"/>
              </w:rPr>
              <w:t>à</w:t>
            </w:r>
            <w:r>
              <w:rPr>
                <w:rFonts w:ascii="Arial" w:cs="Arial"/>
                <w:sz w:val="14"/>
                <w:szCs w:val="14"/>
              </w:rPr>
              <w:t xml:space="preserve"> nonostante </w:t>
            </w:r>
            <w:r>
              <w:rPr>
                <w:rFonts w:ascii="Arial" w:cs="Arial"/>
                <w:sz w:val="14"/>
                <w:szCs w:val="14"/>
              </w:rPr>
              <w:lastRenderedPageBreak/>
              <w:t>l'esistenza di un pertinente motivo di esclusione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20"/>
            </w:r>
            <w:r>
              <w:rPr>
                <w:rFonts w:ascii="Arial" w:cs="Arial"/>
                <w:sz w:val="14"/>
                <w:szCs w:val="14"/>
              </w:rPr>
              <w:t xml:space="preserve"> 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>(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 xml:space="preserve">autodisciplina o 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“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Self-</w:t>
            </w:r>
            <w:proofErr w:type="spellStart"/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>”</w:t>
            </w:r>
            <w:r>
              <w:rPr>
                <w:rStyle w:val="NormalBoldCharChar"/>
                <w:rFonts w:ascii="Arial" w:cs="Arial"/>
                <w:bCs/>
                <w:sz w:val="14"/>
                <w:szCs w:val="14"/>
              </w:rPr>
              <w:t xml:space="preserve">, cfr. </w:t>
            </w:r>
            <w:r>
              <w:rPr>
                <w:rStyle w:val="NormalBoldCharChar"/>
                <w:rFonts w:ascii="Arial" w:cs="Arial"/>
                <w:bCs/>
                <w:color w:val="000000"/>
                <w:sz w:val="14"/>
                <w:szCs w:val="14"/>
              </w:rPr>
              <w:t>articolo 80, comma 7)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</w:p>
        </w:tc>
      </w:tr>
      <w:tr w:rsidR="00720678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indicare: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1)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la sentenza di condanna definitiva ha riconosciuto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attenuante della collaborazione come definita dalle singole fattispecie di reato?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2)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Se la sentenza definitiva di condanna prevede una pena detentiva non superiore a 18 mesi?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3)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in caso di risposta affermativa per le ipotesi 1) e/o 2), i soggetti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80, comma 3, del Codice: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hanno risarcito interamente il danno?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si sono impegnati formalmente a risarcire il danno?</w:t>
            </w: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4)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per le ipotesi 1) e 2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reati ?</w:t>
            </w:r>
            <w:proofErr w:type="gramEnd"/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304"/>
              </w:tabs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western"/>
              <w:spacing w:before="119" w:after="0" w:line="240" w:lineRule="auto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5)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le sentenze di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condanne  sono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state emesse nei confronti dei soggetti cessati 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] e, se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 </w:t>
            </w: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</w:tc>
      </w:tr>
    </w:tbl>
    <w:p w:rsidR="00720678" w:rsidRDefault="00720678">
      <w:pPr>
        <w:jc w:val="center"/>
        <w:rPr>
          <w:rFonts w:ascii="Arial" w:cs="Arial"/>
          <w:w w:val="0"/>
          <w:sz w:val="14"/>
          <w:szCs w:val="14"/>
        </w:rPr>
      </w:pPr>
    </w:p>
    <w:p w:rsidR="00720678" w:rsidRDefault="00720678">
      <w:pPr>
        <w:jc w:val="center"/>
      </w:pPr>
      <w:r>
        <w:rPr>
          <w:rFonts w:ascii="Arial" w:cs="Arial"/>
          <w:w w:val="0"/>
          <w:sz w:val="14"/>
          <w:szCs w:val="14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24"/>
      </w:tblGrid>
      <w:tr w:rsidR="0072067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Pagamento di imposte, tasse o contributi previdenziali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(Articolo 80, comma 4, del Codice):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rPr>
          <w:trHeight w:val="10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L'operatore economico ha soddisfatto tutti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gli obblighi relativi al pagamento di imposte, tasse o contributi previdenziali,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sia nel paese dove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stabilito sia nello Stato membro dell'amministrazione aggiudicatrice o dell'ente aggiudicatore, se diverso dal paese di stabilimento?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</w:p>
        </w:tc>
      </w:tr>
      <w:tr w:rsidR="00720678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br/>
              <w:t>In caso negativo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, indicare: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   Paese o Stato membro interessato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   Di quale importo si tratta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c)   Come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stata stabilita tale inottemperanza: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1)   Mediante una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decisione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giudiziaria o amministrativa:</w:t>
            </w:r>
          </w:p>
          <w:p w:rsidR="00720678" w:rsidRDefault="00720678">
            <w:pPr>
              <w:pStyle w:val="Tiret1"/>
              <w:numPr>
                <w:ilvl w:val="0"/>
                <w:numId w:val="8"/>
              </w:numPr>
              <w:tabs>
                <w:tab w:val="left" w:pos="0"/>
              </w:tabs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Tale decisione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definitiva e vincolante?</w:t>
            </w:r>
          </w:p>
          <w:p w:rsidR="00720678" w:rsidRDefault="00720678">
            <w:pPr>
              <w:pStyle w:val="Tiret1"/>
              <w:numPr>
                <w:ilvl w:val="0"/>
                <w:numId w:val="8"/>
              </w:numPr>
              <w:tabs>
                <w:tab w:val="left" w:pos="0"/>
              </w:tabs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Indicare la data della sentenza di condanna o della decisione.</w:t>
            </w:r>
          </w:p>
          <w:p w:rsidR="00720678" w:rsidRDefault="00720678">
            <w:pPr>
              <w:pStyle w:val="Tiret1"/>
              <w:numPr>
                <w:ilvl w:val="0"/>
                <w:numId w:val="8"/>
              </w:numPr>
              <w:tabs>
                <w:tab w:val="left" w:pos="0"/>
              </w:tabs>
              <w:ind w:left="284" w:hanging="284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Nel caso di una sentenza di condanna,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se stabilita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  <w:u w:val="single"/>
              </w:rPr>
              <w:t xml:space="preserve">direttamente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nella sentenza di condanna</w:t>
            </w:r>
            <w:r>
              <w:rPr>
                <w:rFonts w:ascii="Arial" w:cs="Arial"/>
                <w:color w:val="000000"/>
                <w:sz w:val="15"/>
                <w:szCs w:val="15"/>
              </w:rPr>
              <w:t>, la durata del periodo d'esclusione: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2)    In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altro modo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? Specificare:</w:t>
            </w:r>
          </w:p>
          <w:p w:rsidR="00720678" w:rsidRDefault="00720678">
            <w:pPr>
              <w:ind w:left="284" w:hanging="284"/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lastRenderedPageBreak/>
              <w:t>d)   L'operatore economico ha ottemperato od ottemperer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Tiret1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lastRenderedPageBreak/>
              <w:t>Imposte/tasse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Contributi previdenziali</w:t>
            </w:r>
          </w:p>
        </w:tc>
      </w:tr>
      <w:tr w:rsidR="00720678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br/>
              <w:t xml:space="preserve">c1)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- 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 xml:space="preserve">   [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c2)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proofErr w:type="gramStart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lastRenderedPageBreak/>
              <w:t xml:space="preserve">d) </w:t>
            </w:r>
            <w:proofErr w:type="gramStart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, fornire informazioni dettagliate: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]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a)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b)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  <w:t xml:space="preserve">c1)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- 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 xml:space="preserve">   [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]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- 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  <w:p w:rsidR="00720678" w:rsidRDefault="00720678">
            <w:pPr>
              <w:pStyle w:val="Tiret0"/>
              <w:ind w:left="850" w:hanging="85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c2)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proofErr w:type="gramStart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</w:pP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lastRenderedPageBreak/>
              <w:t xml:space="preserve">d) </w:t>
            </w:r>
            <w:proofErr w:type="gramStart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b/>
                <w:bCs/>
                <w:color w:val="000000"/>
                <w:w w:val="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, fornire informazioni dettagliate: [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w w:val="0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lastRenderedPageBreak/>
              <w:t xml:space="preserve">Se la documentazione pertinente relativa al pagamento di imposte o contributi previdenziali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 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documentazione)(</w:t>
            </w:r>
            <w:proofErr w:type="gramEnd"/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1"/>
            </w:r>
            <w:r>
              <w:rPr>
                <w:rFonts w:ascii="Arial" w:cs="Arial"/>
                <w:sz w:val="15"/>
                <w:szCs w:val="15"/>
              </w:rPr>
              <w:t xml:space="preserve">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pStyle w:val="SectionTitle"/>
        <w:rPr>
          <w:rFonts w:ascii="Arial" w:cs="Arial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C: motivi legati a insolvenza, conflitto di interessi o illeciti professionali (</w:t>
      </w:r>
      <w:r>
        <w:rPr>
          <w:rStyle w:val="Rimandonotaapidipagina"/>
          <w:rFonts w:ascii="Arial"/>
          <w:caps/>
          <w:sz w:val="15"/>
          <w:szCs w:val="15"/>
        </w:rPr>
        <w:footnoteReference w:id="22"/>
      </w:r>
      <w:r>
        <w:rPr>
          <w:rFonts w:ascii="Arial" w:cs="Arial"/>
          <w:b w:val="0"/>
          <w:bCs w:val="0"/>
          <w:caps/>
          <w:sz w:val="15"/>
          <w:szCs w:val="15"/>
        </w:rPr>
        <w:t>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Si noti che ai fini del presente appalto alcuni dei motivi di esclusione elencati di seguito potrebbero essere stati oggetto di una definizione pi</w:t>
      </w:r>
      <w:r>
        <w:rPr>
          <w:rFonts w:ascii="Arial" w:cs="Arial"/>
          <w:b/>
          <w:bCs/>
          <w:w w:val="0"/>
          <w:sz w:val="15"/>
          <w:szCs w:val="15"/>
        </w:rPr>
        <w:t>ù</w:t>
      </w:r>
      <w:r>
        <w:rPr>
          <w:rFonts w:ascii="Arial" w:cs="Arial"/>
          <w:b/>
          <w:bCs/>
          <w:w w:val="0"/>
          <w:sz w:val="15"/>
          <w:szCs w:val="15"/>
        </w:rPr>
        <w:t xml:space="preserve"> precisa nel diritto nazionale, nell'avviso o bando pertinente o nei documenti di gara. Il diritto nazionale pu</w:t>
      </w:r>
      <w:r>
        <w:rPr>
          <w:rFonts w:ascii="Arial" w:cs="Arial"/>
          <w:b/>
          <w:bCs/>
          <w:w w:val="0"/>
          <w:sz w:val="15"/>
          <w:szCs w:val="15"/>
        </w:rPr>
        <w:t>ò</w:t>
      </w:r>
      <w:r>
        <w:rPr>
          <w:rFonts w:ascii="Arial" w:cs="Arial"/>
          <w:b/>
          <w:bCs/>
          <w:w w:val="0"/>
          <w:sz w:val="15"/>
          <w:szCs w:val="15"/>
        </w:rPr>
        <w:t xml:space="preserve"> ad esempio prevedere che nel concetto di "grave illecito professionale" rientrino forme diverse di condotta.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L'operatore economico ha violato,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per quanto di sua conoscenza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obblighi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applicabili in materia di salute e sicurezza sul lavoro,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 di diritto ambientale, sociale e del lavoro,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color w:val="000000"/>
                <w:sz w:val="15"/>
                <w:szCs w:val="15"/>
              </w:rPr>
              <w:footnoteReference w:id="23"/>
            </w:r>
            <w:r>
              <w:rPr>
                <w:rFonts w:ascii="Arial" w:cs="Arial"/>
                <w:color w:val="000000"/>
                <w:sz w:val="15"/>
                <w:szCs w:val="15"/>
              </w:rPr>
              <w:t>) di cui all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articolo 80,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a)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, del 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Codice ?</w:t>
            </w:r>
            <w:proofErr w:type="gramEnd"/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l'operatore economico ha adottato misure sufficienti a dimostrare la sua affidabilit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nonostante l'esistenza di un pertinente motivo di esclusione (autodisciplina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“</w:t>
            </w:r>
            <w:r>
              <w:rPr>
                <w:rFonts w:ascii="Arial" w:cs="Arial"/>
                <w:color w:val="000000"/>
                <w:sz w:val="14"/>
                <w:szCs w:val="14"/>
              </w:rPr>
              <w:t>Self-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>, cfr. articolo 80, comma 7)?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indicare: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1)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operatore economico</w:t>
            </w:r>
          </w:p>
          <w:p w:rsidR="00720678" w:rsidRDefault="00720678">
            <w:pPr>
              <w:tabs>
                <w:tab w:val="left" w:pos="250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:rsidR="00720678" w:rsidRDefault="00720678">
            <w:pPr>
              <w:tabs>
                <w:tab w:val="left" w:pos="250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si 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impegnato formalmente a risarcire il danno?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304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2)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reati ?</w:t>
            </w:r>
            <w:proofErr w:type="gramEnd"/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color w:val="000000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</w:tc>
      </w:tr>
      <w:tr w:rsidR="00720678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 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] e, se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 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L'operatore economico si trova in una delle seguenti situazioni oppure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sottoposto a un procedimento per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accertamento di una delle seguenti situazioni</w:t>
            </w:r>
            <w: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di cui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articolo 80, comma 5,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b)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del Codice:</w:t>
            </w:r>
          </w:p>
          <w:p w:rsidR="00720678" w:rsidRDefault="00720678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a) fallimento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 xml:space="preserve">In caso affermativo: </w:t>
            </w: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304" w:hanging="142"/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il curatore del fallimento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autorizzato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esercizio provvisorio ed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autorizzato dal giudice delegato a partecipare a procedure di affidamento di contratti pubblici (articolo 110, comma 3, lette.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del Codice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) ?</w:t>
            </w:r>
            <w:proofErr w:type="gramEnd"/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304" w:hanging="14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 xml:space="preserve">la partecipazione alla procedura di affidamento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subordinata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110, comma 5,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avvalimento di altro operatore economico?</w:t>
            </w: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color w:val="000000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b) liquidazione coatta</w:t>
            </w: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c) concordato preventivo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  </w:t>
            </w:r>
          </w:p>
          <w:p w:rsidR="00720678" w:rsidRDefault="00720678">
            <w:pPr>
              <w:pStyle w:val="NormalLeft"/>
              <w:spacing w:before="0" w:after="0"/>
              <w:ind w:left="16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 d)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ammesso a concordato con continuit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aziendale 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di risposta affermativa alla lettera d):</w:t>
            </w: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  <w:tab w:val="left" w:pos="304"/>
              </w:tabs>
              <w:spacing w:before="0" w:after="0"/>
              <w:ind w:left="304" w:hanging="142"/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autorizzato dal giudice delegato ai sensi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articolo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110, comma 3, lett.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a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 del Codice?  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</w:p>
          <w:p w:rsidR="00720678" w:rsidRDefault="00720678">
            <w:pPr>
              <w:pStyle w:val="NormalLeft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304" w:hanging="142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la partecipazione alla procedura di affidamento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subordinata ai sensi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art. 110, comma 5,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avvalimento di altro operatore economico?</w:t>
            </w:r>
          </w:p>
          <w:p w:rsidR="00720678" w:rsidRDefault="00720678">
            <w:pPr>
              <w:pStyle w:val="NormalLeft"/>
              <w:spacing w:before="0" w:after="0"/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indicare gli estremi dei provvedimenti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 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 caso affermativo indicare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Impresa ausiliaria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 caso affermativo indicare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Impresa ausiliaria 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</w:t>
            </w:r>
          </w:p>
        </w:tc>
      </w:tr>
      <w:tr w:rsidR="00720678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t xml:space="preserve">L'operatore economico si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reso colpevole di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gravi illeciti </w:t>
            </w:r>
            <w:proofErr w:type="gramStart"/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professionali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</w:t>
            </w:r>
            <w:proofErr w:type="gramEnd"/>
            <w:r>
              <w:rPr>
                <w:rStyle w:val="Rimandonotaapidipagina"/>
                <w:rFonts w:ascii="Arial"/>
                <w:color w:val="000000"/>
                <w:sz w:val="15"/>
                <w:szCs w:val="15"/>
              </w:rPr>
              <w:footnoteReference w:id="24"/>
            </w:r>
            <w:r>
              <w:rPr>
                <w:rFonts w:ascii="Arial" w:cs="Arial"/>
                <w:color w:val="000000"/>
                <w:sz w:val="15"/>
                <w:szCs w:val="15"/>
              </w:rPr>
              <w:t>) di cui all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art. 80 comma 5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c)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Codice? 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In caso affermativo,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fornire informazioni dettagliate, specificando la tipologia di illecito: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  <w:t xml:space="preserve"> 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</w:tc>
      </w:tr>
      <w:tr w:rsidR="00720678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, l'operatore economico ha adottato misure di autodisciplina? 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cs="Arial"/>
                <w:color w:val="000000"/>
                <w:sz w:val="14"/>
                <w:szCs w:val="14"/>
              </w:rPr>
              <w:t>, indicare:</w:t>
            </w:r>
          </w:p>
          <w:p w:rsidR="00720678" w:rsidRDefault="00720678">
            <w:pPr>
              <w:spacing w:before="0" w:after="0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1)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operatore economico:</w:t>
            </w:r>
          </w:p>
          <w:p w:rsidR="00720678" w:rsidRDefault="00720678">
            <w:pPr>
              <w:tabs>
                <w:tab w:val="left" w:pos="154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:rsidR="00720678" w:rsidRDefault="00720678">
            <w:pPr>
              <w:tabs>
                <w:tab w:val="left" w:pos="154"/>
              </w:tabs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si 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impegnato formalmente a risarcire il danno?</w:t>
            </w:r>
          </w:p>
          <w:p w:rsidR="00720678" w:rsidRDefault="00720678">
            <w:pPr>
              <w:spacing w:before="0" w:after="0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tabs>
                <w:tab w:val="left" w:pos="162"/>
              </w:tabs>
              <w:spacing w:before="0" w:after="0"/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2)</w:t>
            </w:r>
            <w:r>
              <w:rPr>
                <w:rFonts w:ascii="Arial" w:cs="Arial"/>
                <w:color w:val="000000"/>
                <w:sz w:val="14"/>
                <w:szCs w:val="14"/>
              </w:rPr>
              <w:tab/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reati ?</w:t>
            </w:r>
            <w:proofErr w:type="gramEnd"/>
          </w:p>
          <w:p w:rsidR="00720678" w:rsidRDefault="00720678">
            <w:pPr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</w:p>
          <w:p w:rsidR="00720678" w:rsidRDefault="00720678">
            <w:pPr>
              <w:spacing w:after="0"/>
              <w:rPr>
                <w:rFonts w:asci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 ] e, se disponibile elettronicamente, indicare: (indirizzo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]  </w:t>
            </w:r>
          </w:p>
        </w:tc>
      </w:tr>
      <w:tr w:rsidR="00720678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ormalLeft"/>
              <w:jc w:val="both"/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 xml:space="preserve">L'operatore economico </w:t>
            </w: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>è</w:t>
            </w: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 xml:space="preserve"> a conoscenza di qualsiasi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conflitto di </w:t>
            </w:r>
            <w:proofErr w:type="gramStart"/>
            <w:r>
              <w:rPr>
                <w:rFonts w:ascii="Arial" w:cs="Arial"/>
                <w:b/>
                <w:bCs/>
                <w:sz w:val="15"/>
                <w:szCs w:val="15"/>
              </w:rPr>
              <w:t>interessi(</w:t>
            </w:r>
            <w:proofErr w:type="gramEnd"/>
            <w:r>
              <w:rPr>
                <w:rStyle w:val="Rimandonotaapidipagina"/>
                <w:rFonts w:ascii="Arial"/>
                <w:b/>
                <w:bCs/>
                <w:sz w:val="15"/>
                <w:szCs w:val="15"/>
              </w:rPr>
              <w:footnoteReference w:id="25"/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t xml:space="preserve"> legato alla sua partecipazione alla procedura di appalto 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(articolo 80,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d)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Codice)?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pStyle w:val="NormalLeft"/>
              <w:jc w:val="both"/>
              <w:rPr>
                <w:rFonts w:ascii="Arial" w:cs="Arial"/>
                <w:w w:val="0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affermativo</w:t>
            </w:r>
            <w:r>
              <w:rPr>
                <w:rFonts w:ascii="Arial" w:cs="Arial"/>
                <w:sz w:val="15"/>
                <w:szCs w:val="15"/>
              </w:rPr>
              <w:t>, fornire informazioni dettagliate sulle modalit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con cui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stato risolto il conflitto di interessi: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.]</w:t>
            </w:r>
          </w:p>
        </w:tc>
      </w:tr>
      <w:tr w:rsidR="00720678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ormalLeft"/>
              <w:jc w:val="both"/>
              <w:rPr>
                <w:rFonts w:asci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NormalBoldCharChar"/>
                <w:rFonts w:ascii="Arial" w:cs="Arial"/>
                <w:bCs/>
                <w:w w:val="0"/>
                <w:sz w:val="15"/>
                <w:szCs w:val="15"/>
              </w:rPr>
              <w:t xml:space="preserve">L'operatore economico o </w:t>
            </w:r>
            <w:r>
              <w:rPr>
                <w:rFonts w:ascii="Arial" w:cs="Arial"/>
                <w:sz w:val="15"/>
                <w:szCs w:val="15"/>
              </w:rPr>
              <w:t xml:space="preserve">un'impresa a lui collegata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ha fornito consulenza</w:t>
            </w:r>
            <w:r>
              <w:rPr>
                <w:rFonts w:ascii="Arial" w:cs="Arial"/>
                <w:sz w:val="15"/>
                <w:szCs w:val="15"/>
              </w:rPr>
              <w:t xml:space="preserve"> all'amministrazione aggiudicatrice o all'ente aggiudicatore o ha 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altrimenti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partecipato alla preparazione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della procedura d'aggiudicazione (articolo 80,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e</w:t>
            </w:r>
            <w:r>
              <w:rPr>
                <w:rFonts w:ascii="Arial" w:cs="Arial"/>
                <w:color w:val="000000"/>
                <w:sz w:val="15"/>
                <w:szCs w:val="15"/>
              </w:rPr>
              <w:t>) del Codice?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pStyle w:val="NormalLeft"/>
              <w:jc w:val="both"/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In caso affermativo</w:t>
            </w:r>
            <w:r>
              <w:rPr>
                <w:rFonts w:ascii="Arial" w:cs="Arial"/>
                <w:color w:val="000000"/>
                <w:sz w:val="15"/>
                <w:szCs w:val="15"/>
              </w:rPr>
              <w:t>, fornire informazioni dettagliate sulle misure adottate per prevenire le possibili distorsioni della concorrenza: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FF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color w:val="FF0000"/>
                <w:sz w:val="15"/>
                <w:szCs w:val="15"/>
              </w:rPr>
            </w:pP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 [</w:t>
            </w:r>
            <w:r>
              <w:rPr>
                <w:rFonts w:ascii="Arial" w:cs="Arial"/>
                <w:sz w:val="15"/>
                <w:szCs w:val="15"/>
              </w:rPr>
              <w:t>…………………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rPr>
          <w:trHeight w:val="149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NormalLeft"/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L'operatore economico pu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ò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confermare di:</w:t>
            </w:r>
          </w:p>
          <w:p w:rsidR="00720678" w:rsidRDefault="00720678">
            <w:pPr>
              <w:pStyle w:val="NormalLeft"/>
              <w:numPr>
                <w:ilvl w:val="0"/>
                <w:numId w:val="10"/>
              </w:numPr>
              <w:ind w:left="30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Style w:val="NormalBoldCharChar"/>
                <w:rFonts w:ascii="Arial" w:cs="Arial"/>
                <w:bCs/>
                <w:color w:val="000000"/>
                <w:w w:val="0"/>
                <w:sz w:val="14"/>
                <w:szCs w:val="14"/>
              </w:rPr>
              <w:t>non essersi reso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gravemente colpevole di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false dichiarazioni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nel fornire le informazioni richieste per verificare l'assenza di motivi di esclusione o il rispetto dei criteri di selezione,</w:t>
            </w:r>
          </w:p>
          <w:p w:rsidR="00720678" w:rsidRDefault="00720678">
            <w:pPr>
              <w:pStyle w:val="NormalLeft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br/>
              <w:t xml:space="preserve">b)    </w:t>
            </w:r>
            <w:r>
              <w:rPr>
                <w:rStyle w:val="NormalBoldCharChar"/>
                <w:rFonts w:ascii="Arial" w:cs="Arial"/>
                <w:bCs/>
                <w:color w:val="000000"/>
                <w:w w:val="0"/>
                <w:sz w:val="14"/>
                <w:szCs w:val="14"/>
              </w:rPr>
              <w:t xml:space="preserve">non avere </w:t>
            </w:r>
            <w:r>
              <w:rPr>
                <w:rFonts w:ascii="Arial" w:cs="Arial"/>
                <w:b/>
                <w:bCs/>
                <w:color w:val="000000"/>
                <w:sz w:val="14"/>
                <w:szCs w:val="14"/>
              </w:rPr>
              <w:t>occultato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tali informazioni?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</w:rPr>
            </w:pPr>
          </w:p>
          <w:p w:rsidR="00720678" w:rsidRDefault="00720678">
            <w:pPr>
              <w:rPr>
                <w:color w:val="000000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</w:tc>
      </w:tr>
    </w:tbl>
    <w:p w:rsidR="00720678" w:rsidRDefault="00720678">
      <w:pPr>
        <w:pStyle w:val="SectionTitle"/>
        <w:rPr>
          <w:rFonts w:ascii="Arial" w:cs="Arial"/>
          <w:b w:val="0"/>
          <w:bCs w:val="0"/>
          <w:caps/>
          <w:sz w:val="15"/>
          <w:szCs w:val="15"/>
        </w:rPr>
      </w:pPr>
    </w:p>
    <w:p w:rsidR="00720678" w:rsidRDefault="00720678">
      <w:pPr>
        <w:pStyle w:val="SectionTitle"/>
        <w:rPr>
          <w:rFonts w:ascii="Arial" w:cs="Arial"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color w:val="000000"/>
              </w:rPr>
            </w:pP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(</w:t>
            </w: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articolo  80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, comma 2 e comma 5,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f), g), h), i), l), m)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 e art. 53 comma 16-ter del D. Lgs. 165/2001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Sussistono  a carico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operatore economico cause di decadenza, di sospensione o di divieto previste dall'</w:t>
            </w:r>
            <w:hyperlink r:id="rId7" w:anchor="067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67 del decreto legislativo 6 settembre 2011, n. 159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 </w:t>
            </w:r>
            <w:r>
              <w:rPr>
                <w:rFonts w:ascii="Arial" w:cs="Arial"/>
                <w:color w:val="000000"/>
                <w:sz w:val="14"/>
                <w:szCs w:val="14"/>
              </w:rPr>
              <w:t>o di un tentativo di infiltrazione mafiosa di cui all'</w:t>
            </w:r>
            <w:hyperlink r:id="rId8" w:anchor="084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84, comma 4, del medesimo decreto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, fermo restando quanto previsto dagli </w:t>
            </w:r>
            <w:hyperlink r:id="rId9" w:anchor="088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articoli 88, comma 4-bis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, e </w:t>
            </w:r>
            <w:hyperlink r:id="rId10" w:anchor="092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92, commi 2 e 3, del decreto legislativo 6 settembre 2011, n. 159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sz w:val="14"/>
                <w:szCs w:val="14"/>
              </w:rPr>
              <w:t>ì</w:t>
            </w:r>
            <w:r>
              <w:rPr>
                <w:rFonts w:ascii="Arial" w:cs="Arial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sz w:val="14"/>
                <w:szCs w:val="14"/>
              </w:rPr>
              <w:t>è</w:t>
            </w:r>
            <w:r>
              <w:rPr>
                <w:rFonts w:ascii="Arial" w:cs="Arial"/>
                <w:sz w:val="14"/>
                <w:szCs w:val="14"/>
              </w:rPr>
              <w:t xml:space="preserve"> disponibile elettronicamente, indicare: (indirizzo web, autorit</w:t>
            </w:r>
            <w:r>
              <w:rPr>
                <w:rFonts w:ascii="Arial" w:cs="Arial"/>
                <w:sz w:val="14"/>
                <w:szCs w:val="14"/>
              </w:rPr>
              <w:t>à</w:t>
            </w:r>
            <w:r>
              <w:rPr>
                <w:rFonts w:ascii="Arial" w:cs="Arial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r>
              <w:rPr>
                <w:rFonts w:ascii="Arial" w:cs="Arial"/>
                <w:sz w:val="14"/>
                <w:szCs w:val="14"/>
              </w:rPr>
              <w:t>[</w:t>
            </w:r>
            <w:r>
              <w:rPr>
                <w:rFonts w:ascii="Arial" w:cs="Arial"/>
                <w:sz w:val="14"/>
                <w:szCs w:val="14"/>
              </w:rPr>
              <w:t>……………</w:t>
            </w:r>
            <w:r>
              <w:rPr>
                <w:rFonts w:ascii="Arial" w:cs="Arial"/>
                <w:sz w:val="14"/>
                <w:szCs w:val="14"/>
              </w:rPr>
              <w:t>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………………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………</w:t>
            </w:r>
            <w:r>
              <w:rPr>
                <w:rFonts w:ascii="Arial" w:cs="Arial"/>
                <w:sz w:val="14"/>
                <w:szCs w:val="14"/>
              </w:rPr>
              <w:t>][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……</w:t>
            </w:r>
            <w:r>
              <w:rPr>
                <w:rFonts w:ascii="Arial" w:cs="Arial"/>
                <w:sz w:val="14"/>
                <w:szCs w:val="14"/>
              </w:rPr>
              <w:t>..</w:t>
            </w:r>
            <w:r>
              <w:rPr>
                <w:rFonts w:ascii="Arial" w:cs="Arial"/>
                <w:sz w:val="14"/>
                <w:szCs w:val="14"/>
              </w:rPr>
              <w:t>…</w:t>
            </w:r>
            <w:r>
              <w:rPr>
                <w:rFonts w:ascii="Arial" w:cs="Arial"/>
                <w:sz w:val="14"/>
                <w:szCs w:val="14"/>
              </w:rPr>
              <w:t>] (</w:t>
            </w:r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26"/>
            </w:r>
            <w:r>
              <w:rPr>
                <w:rFonts w:ascii="Arial" w:cs="Arial"/>
                <w:sz w:val="14"/>
                <w:szCs w:val="14"/>
              </w:rPr>
              <w:t>)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economico si trova in una delle seguenti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situazioni ?</w:t>
            </w:r>
            <w:proofErr w:type="gramEnd"/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soggetto alla sanzione interdittiva di cui all'</w:t>
            </w:r>
            <w:hyperlink r:id="rId11" w:anchor="09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9, comma 2, lettera c) del decreto legislativo 8 giugno 2001, n. 231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o ad altra sanzione che comporta il divieto di contrarre con la pubblica amministrazione, compresi i provvedimenti interdittivi di cui all'</w:t>
            </w:r>
            <w:hyperlink r:id="rId12" w:anchor="014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14 del decreto legislativo 9 aprile 2008, n. 81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f)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;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g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);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ha violato il divieto di intestazione fiduciaria di cui all'</w:t>
            </w:r>
            <w:r>
              <w:rPr>
                <w:rStyle w:val="Collegamentoipertestuale"/>
                <w:rFonts w:ascii="Arial" w:cs="Arial"/>
                <w:color w:val="000000"/>
                <w:sz w:val="14"/>
                <w:szCs w:val="14"/>
              </w:rPr>
              <w:t xml:space="preserve">articolo 17 della legge 19 marzo 1990, n. 55 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h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)? </w:t>
            </w: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In caso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affermativo  :</w:t>
            </w:r>
            <w:proofErr w:type="gramEnd"/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 indicare la data dell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accertamento definitivo e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emanazione: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- la violazione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stata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rimossa ?</w:t>
            </w:r>
            <w:proofErr w:type="gramEnd"/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in regola con le norme che disciplinano il diritto al lavoro dei disabili di cui all</w:t>
            </w:r>
            <w:hyperlink r:id="rId13" w:anchor="17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 legge 12 marzo 1999, n. 68</w:t>
              </w:r>
            </w:hyperlink>
          </w:p>
          <w:p w:rsidR="00720678" w:rsidRDefault="00720678">
            <w:pPr>
              <w:pStyle w:val="NormalWebCharChar"/>
              <w:spacing w:before="0" w:after="0"/>
              <w:ind w:left="284"/>
              <w:jc w:val="both"/>
              <w:rPr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(Articolo 80, comma 5, lettera </w:t>
            </w:r>
            <w:r>
              <w:rPr>
                <w:rFonts w:ascii="Arial" w:cs="Arial"/>
                <w:i/>
                <w:iCs/>
                <w:color w:val="000000"/>
                <w:sz w:val="14"/>
                <w:szCs w:val="14"/>
              </w:rPr>
              <w:t>i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);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color w:val="000000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304" w:hanging="30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stato vittima dei reati previsti e puniti dagli </w:t>
            </w:r>
            <w:hyperlink r:id="rId14" w:anchor="317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articoli 317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e </w:t>
            </w:r>
            <w:hyperlink r:id="rId15" w:anchor="629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629 del codice penale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aggravati ai sensi dell'articolo 7 del decreto-legge 13 maggio 1991, n. 152, convertito, con modificazioni, dalla legge 12 luglio 1991, n. 203?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In caso affermativo: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 ha denunciato i fatti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giudiziaria?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- ricorrono i casi previsti 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>articolo 4, primo comma, della Legge 24 novembre 1981, n. 689 (articolo 80, comma 5, lettera l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) ?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pStyle w:val="NormalWebCharChar"/>
              <w:numPr>
                <w:ilvl w:val="0"/>
                <w:numId w:val="11"/>
              </w:numPr>
              <w:tabs>
                <w:tab w:val="left" w:pos="-360"/>
              </w:tabs>
              <w:spacing w:before="0" w:after="0"/>
              <w:ind w:left="304" w:hanging="304"/>
              <w:jc w:val="both"/>
              <w:rPr>
                <w:rFonts w:ascii="Arial" w:cs="Arial"/>
                <w:strike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si trova rispetto ad un altro partecipante alla medesima procedura di affidamento, in una situazione di controllo di cui all'</w:t>
            </w:r>
            <w:hyperlink r:id="rId16" w:anchor="2359" w:history="1">
              <w:r>
                <w:rPr>
                  <w:rStyle w:val="Collegamentoipertestuale"/>
                  <w:rFonts w:ascii="Arial" w:cs="Arial"/>
                  <w:color w:val="000000"/>
                  <w:sz w:val="14"/>
                  <w:szCs w:val="14"/>
                </w:rPr>
                <w:t>articolo 2359 del codice civile</w:t>
              </w:r>
            </w:hyperlink>
            <w:r>
              <w:rPr>
                <w:rFonts w:ascii="Arial" w:cs="Arial"/>
                <w:color w:val="000000"/>
                <w:sz w:val="14"/>
                <w:szCs w:val="14"/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spacing w:before="0" w:after="0"/>
              <w:ind w:left="284" w:hanging="284"/>
              <w:jc w:val="both"/>
              <w:rPr>
                <w:rFonts w:ascii="Arial" w:cs="Arial"/>
                <w:color w:val="000000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    [ ] Non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tenuto alla disciplina legge 68/1999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Nel caso in cui 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non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tenuto alla disciplina legge 68/1999 indicare le motivazioni: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(numero dipendenti e/o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altro )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4"/>
                <w:szCs w:val="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</w:rPr>
            </w:pP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  <w:r>
              <w:rPr>
                <w:rFonts w:ascii="Arial" w:cs="Arial"/>
                <w:color w:val="000000"/>
                <w:sz w:val="14"/>
                <w:szCs w:val="14"/>
              </w:rPr>
              <w:br/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  <w:p w:rsidR="00720678" w:rsidRDefault="00720678">
            <w:pPr>
              <w:jc w:val="both"/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 xml:space="preserve">Se la documentazione pertinente 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è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disponibile elettronicamente, indicare: indirizzo web, autorit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à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o organismo di emanazione, riferimento preciso della documentazione):</w:t>
            </w:r>
          </w:p>
          <w:p w:rsidR="00720678" w:rsidRDefault="00720678">
            <w:pPr>
              <w:jc w:val="both"/>
              <w:rPr>
                <w:rFonts w:asci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][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………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cs="Arial"/>
                <w:color w:val="000000"/>
                <w:sz w:val="14"/>
                <w:szCs w:val="14"/>
              </w:rPr>
              <w:t>]</w:t>
            </w:r>
          </w:p>
          <w:p w:rsidR="00720678" w:rsidRDefault="00720678">
            <w:pPr>
              <w:rPr>
                <w:rFonts w:ascii="Arial" w:cs="Arial"/>
                <w:color w:val="000000"/>
                <w:sz w:val="14"/>
                <w:szCs w:val="14"/>
              </w:rPr>
            </w:pPr>
          </w:p>
          <w:p w:rsidR="00720678" w:rsidRDefault="00720678">
            <w:pPr>
              <w:rPr>
                <w:color w:val="000000"/>
              </w:rPr>
            </w:pP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" w:cs="Arial"/>
                <w:color w:val="000000"/>
                <w:sz w:val="14"/>
                <w:szCs w:val="14"/>
              </w:rPr>
              <w:t>ì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 [ ] No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numPr>
                <w:ilvl w:val="0"/>
                <w:numId w:val="11"/>
              </w:numPr>
              <w:tabs>
                <w:tab w:val="left" w:pos="-360"/>
              </w:tabs>
              <w:rPr>
                <w:rFonts w:ascii="Arial" w:cs="Arial"/>
                <w:color w:val="000000"/>
                <w:sz w:val="14"/>
                <w:szCs w:val="14"/>
              </w:rPr>
            </w:pPr>
            <w:r>
              <w:rPr>
                <w:rFonts w:ascii="Arial" w:cs="Arial"/>
                <w:color w:val="000000"/>
                <w:sz w:val="14"/>
                <w:szCs w:val="14"/>
              </w:rPr>
              <w:lastRenderedPageBreak/>
              <w:t>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operatore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economico  si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trova nella condizione prevista dall</w:t>
            </w:r>
            <w:r>
              <w:rPr>
                <w:rFonts w:asci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cs="Arial"/>
                <w:color w:val="000000"/>
                <w:sz w:val="14"/>
                <w:szCs w:val="14"/>
              </w:rPr>
              <w:t xml:space="preserve">art. 53 comma 16-ter del 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D.Lgs.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165/2001 (</w:t>
            </w:r>
            <w:proofErr w:type="spellStart"/>
            <w:r>
              <w:rPr>
                <w:rFonts w:ascii="Arial" w:cs="Arial"/>
                <w:color w:val="000000"/>
                <w:sz w:val="14"/>
                <w:szCs w:val="14"/>
              </w:rPr>
              <w:t>pantouflage</w:t>
            </w:r>
            <w:proofErr w:type="spell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</w:t>
            </w:r>
            <w:proofErr w:type="gramStart"/>
            <w:r>
              <w:rPr>
                <w:rFonts w:ascii="Arial" w:cs="Arial"/>
                <w:color w:val="000000"/>
                <w:sz w:val="14"/>
                <w:szCs w:val="14"/>
              </w:rPr>
              <w:t>economico ?</w:t>
            </w:r>
            <w:proofErr w:type="gramEnd"/>
            <w:r>
              <w:rPr>
                <w:rFonts w:asci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color w:val="00000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color w:val="00000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ì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autoSpaceDE w:val="0"/>
        <w:autoSpaceDN w:val="0"/>
        <w:spacing w:before="0" w:after="0"/>
        <w:rPr>
          <w:rFonts w:ascii="DejaVuSerifCondensed" w:cs="DejaVuSerifCondensed"/>
          <w:color w:val="auto"/>
          <w:kern w:val="0"/>
          <w:sz w:val="22"/>
          <w:szCs w:val="22"/>
        </w:rPr>
      </w:pPr>
    </w:p>
    <w:p w:rsidR="00720678" w:rsidRDefault="00720678">
      <w:pPr>
        <w:jc w:val="center"/>
        <w:rPr>
          <w:rFonts w:ascii="Arial" w:cs="Arial"/>
          <w:sz w:val="17"/>
          <w:szCs w:val="17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Parte IV: Criteri di selezione</w:t>
      </w:r>
    </w:p>
    <w:p w:rsidR="00720678" w:rsidRDefault="00720678">
      <w:pPr>
        <w:spacing w:before="0" w:after="0"/>
        <w:rPr>
          <w:rFonts w:ascii="Arial" w:cs="Arial"/>
          <w:sz w:val="17"/>
          <w:szCs w:val="17"/>
        </w:rPr>
      </w:pPr>
    </w:p>
    <w:p w:rsidR="00720678" w:rsidRDefault="00720678">
      <w:pPr>
        <w:spacing w:before="0" w:after="0"/>
        <w:rPr>
          <w:rFonts w:ascii="Arial" w:cs="Arial"/>
          <w:sz w:val="14"/>
          <w:szCs w:val="14"/>
        </w:rPr>
      </w:pPr>
      <w:r>
        <w:rPr>
          <w:rFonts w:ascii="Arial" w:cs="Arial"/>
          <w:sz w:val="14"/>
          <w:szCs w:val="14"/>
        </w:rPr>
        <w:t xml:space="preserve">In merito ai criteri di selezione (sezione </w:t>
      </w:r>
      <w:r>
        <w:rPr>
          <w:rFonts w:ascii="Symbol" w:hAnsi="Symbol" w:cs="Symbol"/>
          <w:sz w:val="14"/>
          <w:szCs w:val="14"/>
        </w:rPr>
        <w:t></w:t>
      </w:r>
      <w:r>
        <w:rPr>
          <w:rFonts w:ascii="Arial" w:cs="Arial"/>
          <w:sz w:val="14"/>
          <w:szCs w:val="14"/>
        </w:rPr>
        <w:t xml:space="preserve"> o sezioni da A </w:t>
      </w:r>
      <w:proofErr w:type="spellStart"/>
      <w:r>
        <w:rPr>
          <w:rFonts w:ascii="Arial" w:cs="Arial"/>
          <w:sz w:val="14"/>
          <w:szCs w:val="14"/>
        </w:rPr>
        <w:t>a</w:t>
      </w:r>
      <w:proofErr w:type="spellEnd"/>
      <w:r>
        <w:rPr>
          <w:rFonts w:ascii="Arial" w:cs="Arial"/>
          <w:sz w:val="14"/>
          <w:szCs w:val="14"/>
        </w:rPr>
        <w:t xml:space="preserve"> D della presente parte) l'operatore economico dichiara che:</w:t>
      </w:r>
    </w:p>
    <w:p w:rsidR="00720678" w:rsidRDefault="00720678">
      <w:pPr>
        <w:spacing w:before="0" w:after="0"/>
        <w:rPr>
          <w:rFonts w:ascii="Arial" w:cs="Arial"/>
          <w:sz w:val="16"/>
          <w:szCs w:val="16"/>
        </w:rPr>
      </w:pPr>
    </w:p>
    <w:p w:rsidR="00720678" w:rsidRDefault="00720678">
      <w:pPr>
        <w:pStyle w:val="SectionTitle"/>
        <w:spacing w:before="0" w:after="0"/>
        <w:jc w:val="both"/>
        <w:rPr>
          <w:sz w:val="16"/>
          <w:szCs w:val="16"/>
        </w:rPr>
      </w:pPr>
      <w:r>
        <w:rPr>
          <w:rFonts w:ascii="Symbol" w:hAnsi="Symbol" w:cs="Symbol"/>
          <w:b w:val="0"/>
          <w:bCs w:val="0"/>
          <w:caps/>
        </w:rPr>
        <w:t></w:t>
      </w:r>
      <w:r>
        <w:rPr>
          <w:rFonts w:ascii="Arial" w:cs="Arial"/>
          <w:b w:val="0"/>
          <w:bCs w:val="0"/>
          <w:caps/>
          <w:sz w:val="16"/>
          <w:szCs w:val="16"/>
        </w:rPr>
        <w:t xml:space="preserve">: 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>Indicazione globale</w:t>
      </w:r>
      <w:r>
        <w:rPr>
          <w:rFonts w:ascii="Arial" w:cs="Arial"/>
          <w:b w:val="0"/>
          <w:bCs w:val="0"/>
          <w:caps/>
          <w:sz w:val="16"/>
          <w:szCs w:val="16"/>
        </w:rPr>
        <w:t xml:space="preserve"> per tutti i criteri di selezione</w:t>
      </w:r>
    </w:p>
    <w:p w:rsidR="00720678" w:rsidRDefault="00720678">
      <w:pPr>
        <w:pStyle w:val="Titolo1"/>
        <w:spacing w:before="0" w:after="0"/>
        <w:rPr>
          <w:sz w:val="16"/>
          <w:szCs w:val="16"/>
        </w:rPr>
      </w:pP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cs="Arial"/>
          <w:b/>
          <w:bCs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Fonts w:ascii="Arial" w:cs="Arial"/>
          <w:b/>
          <w:bCs/>
          <w:w w:val="0"/>
          <w:sz w:val="15"/>
          <w:szCs w:val="15"/>
        </w:rPr>
        <w:t>ò</w:t>
      </w:r>
      <w:r>
        <w:rPr>
          <w:rFonts w:ascii="Arial" w:cs="Arial"/>
          <w:b/>
          <w:bCs/>
          <w:w w:val="0"/>
          <w:sz w:val="15"/>
          <w:szCs w:val="15"/>
        </w:rPr>
        <w:t xml:space="preserve"> limitarsi a compilare la sezione </w:t>
      </w:r>
      <w:r>
        <w:rPr>
          <w:rFonts w:ascii="Symbol" w:hAnsi="Symbol" w:cs="Symbol"/>
          <w:b/>
          <w:bCs/>
          <w:w w:val="0"/>
          <w:sz w:val="15"/>
          <w:szCs w:val="15"/>
        </w:rPr>
        <w:t></w:t>
      </w:r>
      <w:r>
        <w:rPr>
          <w:rFonts w:ascii="Arial" w:cs="Arial"/>
          <w:b/>
          <w:bCs/>
          <w:w w:val="0"/>
          <w:sz w:val="15"/>
          <w:szCs w:val="15"/>
        </w:rPr>
        <w:t xml:space="preserve"> della parte IV senza compilare nessun'altra sezione della parte IV: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06"/>
        <w:gridCol w:w="4721"/>
      </w:tblGrid>
      <w:tr w:rsidR="007206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Rispetto di tutti i criteri di selezione richiesti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</w:p>
        </w:tc>
      </w:tr>
      <w:tr w:rsidR="007206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Soddisfa i criteri di selezione richiesti: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w w:val="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</w:p>
        </w:tc>
      </w:tr>
    </w:tbl>
    <w:p w:rsidR="00720678" w:rsidRDefault="00720678">
      <w:pPr>
        <w:pStyle w:val="SectionTitle"/>
        <w:spacing w:after="120"/>
        <w:jc w:val="both"/>
        <w:rPr>
          <w:rFonts w:ascii="Arial" w:cs="Arial"/>
          <w:b w:val="0"/>
          <w:bCs w:val="0"/>
          <w:caps/>
          <w:sz w:val="16"/>
          <w:szCs w:val="16"/>
        </w:rPr>
      </w:pPr>
    </w:p>
    <w:p w:rsidR="00720678" w:rsidRDefault="00720678">
      <w:pPr>
        <w:pStyle w:val="SectionTitle"/>
        <w:jc w:val="both"/>
        <w:rPr>
          <w:rFonts w:ascii="Arial" w:cs="Arial"/>
          <w:color w:val="000000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A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>: Idoneit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>à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 xml:space="preserve"> (A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rticolo 83, comma 1, lettera </w:t>
      </w:r>
      <w:r>
        <w:rPr>
          <w:rFonts w:ascii="Arial" w:cs="Arial"/>
          <w:b w:val="0"/>
          <w:bCs w:val="0"/>
          <w:i/>
          <w:iCs/>
          <w:smallCaps w:val="0"/>
          <w:color w:val="000000"/>
          <w:sz w:val="16"/>
          <w:szCs w:val="16"/>
        </w:rPr>
        <w:t>a)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, del Codice) 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color w:val="000000"/>
          <w:sz w:val="15"/>
          <w:szCs w:val="15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Tale Sezione 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è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 da compilare solo se le informazioni sono state richieste espressamente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amministrazione aggiudicatrice o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ente aggiudicatore nell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avviso o bando pertinente o nei documenti di gara.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Idoneit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Iscrizione in un registro professionale o commerciale tenuto nello Stato membro di stabilimento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7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pStyle w:val="Paragrafoelenco"/>
              <w:ind w:left="284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[</w:t>
            </w:r>
            <w:r>
              <w:rPr>
                <w:rFonts w:ascii="Arial" w:cs="Arial"/>
                <w:w w:val="0"/>
                <w:sz w:val="15"/>
                <w:szCs w:val="15"/>
              </w:rPr>
              <w:t>……</w:t>
            </w:r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w w:val="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  <w:r>
              <w:rPr>
                <w:rFonts w:ascii="Arial" w:cs="Arial"/>
                <w:i/>
                <w:iCs/>
                <w:sz w:val="15"/>
                <w:szCs w:val="15"/>
              </w:rPr>
              <w:t xml:space="preserve">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rPr>
          <w:trHeight w:val="5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Per gli appalti di servizi:</w:t>
            </w:r>
          </w:p>
          <w:p w:rsidR="00720678" w:rsidRDefault="00720678">
            <w:pPr>
              <w:pStyle w:val="Paragrafoelenco"/>
              <w:tabs>
                <w:tab w:val="left" w:pos="284"/>
              </w:tabs>
              <w:ind w:left="284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pStyle w:val="Paragrafoelenco"/>
              <w:tabs>
                <w:tab w:val="left" w:pos="284"/>
              </w:tabs>
              <w:ind w:left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richiesta una particolare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autorizzazione o appartenenza</w:t>
            </w:r>
            <w:r>
              <w:rPr>
                <w:rFonts w:ascii="Arial" w:cs="Arial"/>
                <w:sz w:val="15"/>
                <w:szCs w:val="15"/>
              </w:rPr>
              <w:t xml:space="preserve"> a una particolare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organizzazione (elenchi, albi, ecc.) per</w:t>
            </w:r>
            <w:r>
              <w:rPr>
                <w:rFonts w:ascii="Arial" w:cs="Arial"/>
                <w:sz w:val="15"/>
                <w:szCs w:val="15"/>
              </w:rPr>
              <w:t xml:space="preserve"> poter prestare il servizio di cui trattasi nel paese di stabilimento dell'operatore economico? 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pStyle w:val="Paragrafoelenco"/>
              <w:tabs>
                <w:tab w:val="left" w:pos="0"/>
              </w:tabs>
              <w:ind w:left="0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w w:val="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  <w:t xml:space="preserve">In caso affermativo, specificare quale documentazione e se l'operatore economico ne dispone: [ </w:t>
            </w:r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 [ ]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pStyle w:val="SectionTitle"/>
        <w:spacing w:before="0" w:after="0"/>
        <w:jc w:val="both"/>
        <w:rPr>
          <w:rFonts w:ascii="Arial" w:cs="Arial"/>
          <w:sz w:val="4"/>
          <w:szCs w:val="4"/>
        </w:rPr>
      </w:pPr>
    </w:p>
    <w:p w:rsidR="00720678" w:rsidRDefault="00720678">
      <w:pPr>
        <w:spacing w:before="0"/>
      </w:pPr>
    </w:p>
    <w:p w:rsidR="00720678" w:rsidRDefault="00720678">
      <w:pPr>
        <w:pStyle w:val="SectionTitle"/>
        <w:pageBreakBefore/>
        <w:spacing w:before="0" w:after="0"/>
        <w:jc w:val="both"/>
        <w:rPr>
          <w:rFonts w:ascii="Arial" w:cs="Arial"/>
          <w:b w:val="0"/>
          <w:bCs w:val="0"/>
          <w:caps/>
          <w:sz w:val="15"/>
          <w:szCs w:val="15"/>
        </w:rPr>
      </w:pPr>
    </w:p>
    <w:p w:rsidR="00720678" w:rsidRDefault="00720678">
      <w:pPr>
        <w:pStyle w:val="SectionTitle"/>
        <w:spacing w:before="0" w:after="0"/>
        <w:rPr>
          <w:rFonts w:ascii="Arial" w:cs="Arial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sz w:val="15"/>
          <w:szCs w:val="15"/>
        </w:rPr>
        <w:t>B: Capacit</w:t>
      </w:r>
      <w:r>
        <w:rPr>
          <w:rFonts w:ascii="Arial" w:cs="Arial"/>
          <w:b w:val="0"/>
          <w:bCs w:val="0"/>
          <w:caps/>
          <w:sz w:val="15"/>
          <w:szCs w:val="15"/>
        </w:rPr>
        <w:t>à</w:t>
      </w:r>
      <w:r>
        <w:rPr>
          <w:rFonts w:ascii="Arial" w:cs="Arial"/>
          <w:b w:val="0"/>
          <w:bCs w:val="0"/>
          <w:caps/>
          <w:sz w:val="15"/>
          <w:szCs w:val="15"/>
        </w:rPr>
        <w:t xml:space="preserve"> economica e finanziaria 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(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Articolo 83, comma 1, lettera </w:t>
      </w:r>
      <w:r>
        <w:rPr>
          <w:rFonts w:ascii="Arial" w:cs="Arial"/>
          <w:b w:val="0"/>
          <w:bCs w:val="0"/>
          <w:i/>
          <w:iCs/>
          <w:smallCaps w:val="0"/>
          <w:color w:val="000000"/>
          <w:sz w:val="16"/>
          <w:szCs w:val="16"/>
        </w:rPr>
        <w:t>b)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>, del Codice)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color w:val="000000"/>
          <w:sz w:val="15"/>
          <w:szCs w:val="15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Tale Sezione 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è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 da compilare solo se le informazioni sono state richieste espressamente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amministrazione aggiudicatrice o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ente aggiudicatore nell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Capacit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economica e finanziaria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284" w:hanging="284"/>
              <w:rPr>
                <w:rFonts w:ascii="Arial" w:cs="Arial"/>
                <w:b/>
                <w:bCs/>
                <w:sz w:val="12"/>
                <w:szCs w:val="12"/>
              </w:rPr>
            </w:pPr>
            <w:r>
              <w:rPr>
                <w:rFonts w:ascii="Arial" w:cs="Arial"/>
                <w:sz w:val="15"/>
                <w:szCs w:val="15"/>
              </w:rPr>
              <w:t>1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a)  Il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 annuo</w:t>
            </w:r>
            <w:r>
              <w:rPr>
                <w:rFonts w:ascii="Arial" w:cs="Arial"/>
                <w:sz w:val="15"/>
                <w:szCs w:val="15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il seguente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</w:p>
          <w:p w:rsidR="00720678" w:rsidRDefault="00720678">
            <w:pPr>
              <w:ind w:left="284" w:hanging="284"/>
              <w:rPr>
                <w:rFonts w:ascii="Arial" w:cs="Arial"/>
                <w:b/>
                <w:bCs/>
                <w:sz w:val="12"/>
                <w:szCs w:val="12"/>
              </w:rPr>
            </w:pPr>
          </w:p>
          <w:p w:rsidR="00720678" w:rsidRDefault="00720678">
            <w:pPr>
              <w:ind w:left="284" w:hanging="284"/>
              <w:rPr>
                <w:rFonts w:ascii="Arial" w:cs="Arial"/>
                <w:sz w:val="12"/>
                <w:szCs w:val="12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e/o,</w:t>
            </w:r>
          </w:p>
          <w:p w:rsidR="00720678" w:rsidRDefault="00720678">
            <w:pPr>
              <w:ind w:left="284" w:hanging="142"/>
              <w:rPr>
                <w:rFonts w:ascii="Arial" w:cs="Arial"/>
                <w:sz w:val="12"/>
                <w:szCs w:val="12"/>
              </w:rPr>
            </w:pPr>
          </w:p>
          <w:p w:rsidR="00720678" w:rsidRDefault="00720678">
            <w:pPr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1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b)  Il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 annuo medio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per il numero di esercizi richiesto nell'avviso o bando pertinente o nei documenti di gara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è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il seguente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8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</w:p>
          <w:p w:rsidR="00720678" w:rsidRDefault="00720678">
            <w:pPr>
              <w:ind w:left="284" w:hanging="284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sz w:val="15"/>
                <w:szCs w:val="15"/>
              </w:rPr>
              <w:t>esercizio:  [</w:t>
            </w:r>
            <w:proofErr w:type="gramEnd"/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  <w:r>
              <w:rPr>
                <w:rFonts w:ascii="Arial" w:cs="Arial"/>
                <w:sz w:val="15"/>
                <w:szCs w:val="15"/>
              </w:rPr>
              <w:br/>
              <w:t>esercizio: 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  <w:r>
              <w:rPr>
                <w:rFonts w:ascii="Arial" w:cs="Arial"/>
                <w:sz w:val="15"/>
                <w:szCs w:val="15"/>
              </w:rPr>
              <w:br/>
              <w:t>esercizio: 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(numero di esercizi, fatturato medio)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t xml:space="preserve">  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],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284" w:hanging="284"/>
              <w:jc w:val="both"/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2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a)  Il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</w:t>
            </w:r>
            <w:r>
              <w:rPr>
                <w:rFonts w:ascii="Arial" w:cs="Arial"/>
                <w:sz w:val="15"/>
                <w:szCs w:val="15"/>
              </w:rPr>
              <w:t xml:space="preserve"> annuo ("specifico") dell'operatore economico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nel settore di attivit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oggetto dell'appalto</w:t>
            </w:r>
            <w:r>
              <w:rPr>
                <w:rFonts w:ascii="Arial" w:cs="Arial"/>
                <w:sz w:val="15"/>
                <w:szCs w:val="15"/>
              </w:rPr>
              <w:t xml:space="preserve"> e specificato nell'avviso o bando pertinente o nei documenti di gara per il numero di esercizi richiesto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il seguente: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e/o,</w:t>
            </w:r>
          </w:p>
          <w:p w:rsidR="00720678" w:rsidRDefault="00720678">
            <w:pPr>
              <w:ind w:left="284" w:hanging="284"/>
              <w:jc w:val="both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2b) Il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fatturato annuo medio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nel settore e per il numero di esercizi specificato nell'avviso o bando pertinente o nei documenti di gara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è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il seguente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29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esercizio: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]valuta</w:t>
            </w:r>
            <w:proofErr w:type="gramEnd"/>
            <w:r>
              <w:rPr>
                <w:rFonts w:ascii="Arial" w:cs="Arial"/>
                <w:sz w:val="15"/>
                <w:szCs w:val="15"/>
              </w:rPr>
              <w:br/>
              <w:t>esercizio: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]valuta</w:t>
            </w:r>
            <w:r>
              <w:rPr>
                <w:rFonts w:ascii="Arial" w:cs="Arial"/>
                <w:sz w:val="15"/>
                <w:szCs w:val="15"/>
              </w:rPr>
              <w:br/>
              <w:t>esercizio: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fatturato: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]valuta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(numero di esercizi, fatturato medio)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t xml:space="preserve"> 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],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jc w:val="both"/>
            </w:pPr>
            <w:r>
              <w:rPr>
                <w:rFonts w:ascii="Arial" w:cs="Arial"/>
                <w:sz w:val="15"/>
                <w:szCs w:val="15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jc w:val="both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Per quanto riguarda 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indici finanziari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0"/>
            </w:r>
            <w:r>
              <w:rPr>
                <w:rFonts w:ascii="Arial" w:cs="Arial"/>
                <w:sz w:val="15"/>
                <w:szCs w:val="15"/>
              </w:rPr>
              <w:t>) specificati nell'avviso o bando pertinente o nei documenti di gar</w:t>
            </w:r>
            <w:r>
              <w:rPr>
                <w:rFonts w:ascii="Arial" w:cs="Arial"/>
                <w:color w:val="000000"/>
                <w:sz w:val="15"/>
                <w:szCs w:val="15"/>
              </w:rPr>
              <w:t>a ai sensi dell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’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art. 83 comma 4, lett.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b)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, del Codice, l'operatore economico dichiara che i valori attuali degli indici richiesti </w:t>
            </w:r>
            <w:r>
              <w:rPr>
                <w:rFonts w:ascii="Arial" w:cs="Arial"/>
                <w:sz w:val="15"/>
                <w:szCs w:val="15"/>
              </w:rPr>
              <w:t>sono i seguenti:</w:t>
            </w:r>
          </w:p>
          <w:p w:rsidR="00720678" w:rsidRDefault="00720678">
            <w:pPr>
              <w:pStyle w:val="Paragrafoelenco"/>
              <w:ind w:left="0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(indicazione dell'indice richiesto, come rapporto tra x e y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1"/>
            </w:r>
            <w:r>
              <w:rPr>
                <w:rFonts w:ascii="Arial" w:cs="Arial"/>
                <w:sz w:val="15"/>
                <w:szCs w:val="15"/>
              </w:rPr>
              <w:t>), e valore)</w:t>
            </w:r>
            <w:r>
              <w:rPr>
                <w:rFonts w:ascii="Arial" w:cs="Arial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], 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2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i/>
                <w:iCs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  <w:r>
              <w:rPr>
                <w:rFonts w:ascii="Arial" w:cs="Arial"/>
                <w:i/>
                <w:iCs/>
                <w:sz w:val="15"/>
                <w:szCs w:val="15"/>
              </w:rPr>
              <w:t xml:space="preserve">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rPr>
                <w:rStyle w:val="NormalBoldCharChar"/>
                <w:rFonts w:ascii="Arial" w:cs="Arial"/>
                <w:b w:val="0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L'importo assicurato 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dalla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copertura contro i rischi professional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i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il seguente (articolo 83, comma 4, lettera </w:t>
            </w:r>
            <w:r>
              <w:rPr>
                <w:rFonts w:ascii="Arial" w:cs="Arial"/>
                <w:i/>
                <w:iCs/>
                <w:color w:val="000000"/>
                <w:sz w:val="15"/>
                <w:szCs w:val="15"/>
              </w:rPr>
              <w:t>c)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del Codice):</w:t>
            </w:r>
          </w:p>
          <w:p w:rsidR="00720678" w:rsidRDefault="00720678">
            <w:r>
              <w:rPr>
                <w:rStyle w:val="NormalBoldCharChar"/>
                <w:rFonts w:ascii="Arial" w:cs="Arial"/>
                <w:b w:val="0"/>
                <w:sz w:val="15"/>
                <w:szCs w:val="15"/>
              </w:rPr>
              <w:t xml:space="preserve">Se </w:t>
            </w:r>
            <w:r>
              <w:rPr>
                <w:rFonts w:ascii="Arial" w:cs="Arial"/>
                <w:sz w:val="15"/>
                <w:szCs w:val="15"/>
              </w:rPr>
              <w:t>tali informazioni sono disponibili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 valuta</w:t>
            </w:r>
          </w:p>
          <w:p w:rsidR="00720678" w:rsidRDefault="00720678">
            <w:pPr>
              <w:spacing w:before="0" w:after="0"/>
              <w:rPr>
                <w:rFonts w:ascii="Arial" w:cs="Arial"/>
                <w:i/>
                <w:i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</w:p>
          <w:p w:rsidR="00720678" w:rsidRDefault="00720678">
            <w:pPr>
              <w:spacing w:before="0" w:after="0"/>
            </w:pPr>
            <w:r>
              <w:rPr>
                <w:rFonts w:ascii="Arial" w:cs="Arial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Per quanto riguarda 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eventuali altri requisiti economici o finanziari</w:t>
            </w:r>
            <w:r>
              <w:rPr>
                <w:rFonts w:ascii="Arial" w:cs="Arial"/>
                <w:sz w:val="15"/>
                <w:szCs w:val="15"/>
              </w:rPr>
              <w:t xml:space="preserve"> specificati nell'avviso o bando pertinente o nei documenti di gara, l'operatore economico dichiara che: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lastRenderedPageBreak/>
              <w:t xml:space="preserve">Se la documentazione pertinente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eventualmente</w:t>
            </w:r>
            <w:r>
              <w:rPr>
                <w:rFonts w:ascii="Arial" w:cs="Arial"/>
                <w:sz w:val="15"/>
                <w:szCs w:val="15"/>
              </w:rPr>
              <w:t xml:space="preserve"> specificata nell'avviso o bando pertinente o nei documenti di gara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..][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pStyle w:val="SectionTitle"/>
        <w:spacing w:before="0" w:after="0"/>
        <w:jc w:val="both"/>
        <w:rPr>
          <w:rFonts w:ascii="Arial" w:cs="Arial"/>
          <w:caps/>
          <w:sz w:val="15"/>
          <w:szCs w:val="15"/>
        </w:rPr>
      </w:pPr>
    </w:p>
    <w:p w:rsidR="00720678" w:rsidRDefault="00720678">
      <w:pPr>
        <w:pStyle w:val="Titolo1"/>
        <w:spacing w:before="0" w:after="0"/>
        <w:ind w:left="850"/>
        <w:rPr>
          <w:sz w:val="16"/>
          <w:szCs w:val="16"/>
        </w:rPr>
      </w:pPr>
    </w:p>
    <w:p w:rsidR="00720678" w:rsidRDefault="00720678">
      <w:pPr>
        <w:pStyle w:val="SectionTitle"/>
        <w:spacing w:before="0" w:after="0"/>
        <w:jc w:val="both"/>
        <w:rPr>
          <w:color w:val="000000"/>
          <w:sz w:val="16"/>
          <w:szCs w:val="16"/>
        </w:rPr>
      </w:pPr>
      <w:r>
        <w:rPr>
          <w:rFonts w:ascii="Arial" w:cs="Arial"/>
          <w:b w:val="0"/>
          <w:bCs w:val="0"/>
          <w:caps/>
          <w:sz w:val="16"/>
          <w:szCs w:val="16"/>
        </w:rPr>
        <w:t>C: Capacit</w:t>
      </w:r>
      <w:r>
        <w:rPr>
          <w:rFonts w:ascii="Arial" w:cs="Arial"/>
          <w:b w:val="0"/>
          <w:bCs w:val="0"/>
          <w:caps/>
          <w:sz w:val="16"/>
          <w:szCs w:val="16"/>
        </w:rPr>
        <w:t>à</w:t>
      </w:r>
      <w:r>
        <w:rPr>
          <w:rFonts w:ascii="Arial" w:cs="Arial"/>
          <w:b w:val="0"/>
          <w:bCs w:val="0"/>
          <w:caps/>
          <w:sz w:val="16"/>
          <w:szCs w:val="16"/>
        </w:rPr>
        <w:t xml:space="preserve"> tecniche e </w:t>
      </w:r>
      <w:r>
        <w:rPr>
          <w:rFonts w:ascii="Arial" w:cs="Arial"/>
          <w:b w:val="0"/>
          <w:bCs w:val="0"/>
          <w:caps/>
          <w:color w:val="000000"/>
          <w:sz w:val="16"/>
          <w:szCs w:val="16"/>
        </w:rPr>
        <w:t xml:space="preserve">professionali 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(A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 xml:space="preserve">rticolo 83, comma 1, lettera </w:t>
      </w:r>
      <w:r>
        <w:rPr>
          <w:rFonts w:ascii="Arial" w:cs="Arial"/>
          <w:b w:val="0"/>
          <w:bCs w:val="0"/>
          <w:i/>
          <w:iCs/>
          <w:smallCaps w:val="0"/>
          <w:color w:val="000000"/>
          <w:sz w:val="16"/>
          <w:szCs w:val="16"/>
        </w:rPr>
        <w:t>c)</w:t>
      </w:r>
      <w:r>
        <w:rPr>
          <w:rFonts w:ascii="Arial" w:cs="Arial"/>
          <w:b w:val="0"/>
          <w:bCs w:val="0"/>
          <w:smallCaps w:val="0"/>
          <w:color w:val="000000"/>
          <w:sz w:val="16"/>
          <w:szCs w:val="16"/>
        </w:rPr>
        <w:t>, del Codice)</w:t>
      </w:r>
    </w:p>
    <w:p w:rsidR="00720678" w:rsidRDefault="00720678">
      <w:pPr>
        <w:pStyle w:val="Titolo1"/>
        <w:spacing w:before="0" w:after="0"/>
        <w:ind w:left="850"/>
        <w:rPr>
          <w:color w:val="000000"/>
          <w:sz w:val="16"/>
          <w:szCs w:val="16"/>
        </w:rPr>
      </w:pP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color w:val="000000"/>
          <w:sz w:val="15"/>
          <w:szCs w:val="15"/>
        </w:rPr>
      </w:pP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Tale Sezione 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è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 xml:space="preserve"> da compilare solo se le informazioni sono state richieste espressamente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amministrazione aggiudicatrice o dall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ente aggiudicatore nell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’</w:t>
      </w:r>
      <w:r>
        <w:rPr>
          <w:rFonts w:ascii="Arial" w:cs="Arial"/>
          <w:b/>
          <w:bCs/>
          <w:color w:val="000000"/>
          <w:w w:val="0"/>
          <w:sz w:val="15"/>
          <w:szCs w:val="15"/>
        </w:rPr>
        <w:t>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bookmarkStart w:id="2" w:name="_DV_M4301"/>
            <w:bookmarkStart w:id="3" w:name="_DV_M4300"/>
            <w:bookmarkEnd w:id="2"/>
            <w:bookmarkEnd w:id="3"/>
            <w:r>
              <w:rPr>
                <w:rFonts w:ascii="Arial" w:cs="Arial"/>
                <w:b/>
                <w:bCs/>
                <w:sz w:val="15"/>
                <w:szCs w:val="15"/>
              </w:rPr>
              <w:t>Capacit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tecniche e professionali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sz w:val="15"/>
                <w:szCs w:val="15"/>
              </w:rPr>
              <w:t>Risposta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1a) Unicamente per gli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 xml:space="preserve">appalti pubblici di lavori, </w:t>
            </w:r>
            <w:r>
              <w:rPr>
                <w:rFonts w:ascii="Arial" w:cs="Arial"/>
                <w:sz w:val="15"/>
                <w:szCs w:val="15"/>
              </w:rPr>
              <w:t xml:space="preserve">durante il periodo di 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riferimento(</w:t>
            </w:r>
            <w:proofErr w:type="gramEnd"/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3"/>
            </w:r>
            <w:r>
              <w:rPr>
                <w:rFonts w:ascii="Arial" w:cs="Arial"/>
                <w:sz w:val="15"/>
                <w:szCs w:val="15"/>
              </w:rPr>
              <w:t xml:space="preserve">) 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ha eseguito i seguenti lavori del tipo specificato</w:t>
            </w:r>
            <w:r>
              <w:rPr>
                <w:rFonts w:ascii="Arial" w:cs="Arial"/>
                <w:sz w:val="15"/>
                <w:szCs w:val="15"/>
              </w:rPr>
              <w:t xml:space="preserve">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br/>
              <w:t>Se la documentazione pertinente sull'esecuzione e sul risultato soddisfacenti dei lavori pi</w:t>
            </w:r>
            <w:r>
              <w:rPr>
                <w:rFonts w:ascii="Arial" w:cs="Arial"/>
                <w:sz w:val="15"/>
                <w:szCs w:val="15"/>
              </w:rPr>
              <w:t>ù</w:t>
            </w:r>
            <w:r>
              <w:rPr>
                <w:rFonts w:ascii="Arial" w:cs="Arial"/>
                <w:sz w:val="15"/>
                <w:szCs w:val="15"/>
              </w:rPr>
              <w:t xml:space="preserve"> importanti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per via elettronica,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Numero di anni (periodo specificato nell'avviso o bando pertinente o nei documenti di gara): [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proofErr w:type="gramStart"/>
            <w:r>
              <w:rPr>
                <w:rFonts w:ascii="Arial" w:cs="Arial"/>
                <w:sz w:val="15"/>
                <w:szCs w:val="15"/>
              </w:rPr>
              <w:t>Lavori:  [</w:t>
            </w:r>
            <w:proofErr w:type="gramEnd"/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4"/>
                <w:szCs w:val="14"/>
              </w:rPr>
            </w:pPr>
            <w:r>
              <w:rPr>
                <w:rFonts w:ascii="Arial" w:cs="Arial"/>
                <w:sz w:val="15"/>
                <w:szCs w:val="15"/>
              </w:rPr>
              <w:t>1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 xml:space="preserve">b)   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Unicamente per gli 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appalti pubblici di forniture e di servizi</w:t>
            </w:r>
            <w:r>
              <w:rPr>
                <w:rFonts w:ascii="Arial" w:cs="Arial"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  <w:shd w:val="clear" w:color="auto" w:fill="BFBFBF"/>
              </w:rPr>
              <w:br/>
            </w:r>
          </w:p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4"/>
                <w:szCs w:val="14"/>
              </w:rPr>
              <w:t xml:space="preserve">           Durante il periodo di riferimento l'operatore economico </w:t>
            </w:r>
            <w:r>
              <w:rPr>
                <w:rFonts w:ascii="Arial" w:cs="Arial"/>
                <w:b/>
                <w:bCs/>
                <w:sz w:val="14"/>
                <w:szCs w:val="14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Fonts w:ascii="Arial" w:cs="Arial"/>
                <w:sz w:val="14"/>
                <w:szCs w:val="14"/>
              </w:rPr>
              <w:t xml:space="preserve">Indicare nell'elenco gli importi, le date e i destinatari, pubblici o </w:t>
            </w:r>
            <w:proofErr w:type="gramStart"/>
            <w:r>
              <w:rPr>
                <w:rFonts w:ascii="Arial" w:cs="Arial"/>
                <w:sz w:val="14"/>
                <w:szCs w:val="14"/>
              </w:rPr>
              <w:t>privati(</w:t>
            </w:r>
            <w:proofErr w:type="gramEnd"/>
            <w:r>
              <w:rPr>
                <w:rStyle w:val="Rimandonotaapidipagina"/>
                <w:rFonts w:ascii="Arial"/>
                <w:sz w:val="14"/>
                <w:szCs w:val="14"/>
              </w:rPr>
              <w:footnoteReference w:id="34"/>
            </w:r>
            <w:r>
              <w:rPr>
                <w:rFonts w:asci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..]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720678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r>
                    <w:rPr>
                      <w:rFonts w:asci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720678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20678" w:rsidRDefault="00720678">
                  <w:pPr>
                    <w:rPr>
                      <w:rFonts w:ascii="Arial" w:cs="Arial"/>
                      <w:sz w:val="15"/>
                      <w:szCs w:val="15"/>
                    </w:rPr>
                  </w:pPr>
                </w:p>
              </w:tc>
            </w:tr>
          </w:tbl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2)    Pu</w:t>
            </w:r>
            <w:r>
              <w:rPr>
                <w:rFonts w:ascii="Arial" w:cs="Arial"/>
                <w:sz w:val="15"/>
                <w:szCs w:val="15"/>
              </w:rPr>
              <w:t>ò</w:t>
            </w:r>
            <w:r>
              <w:rPr>
                <w:rFonts w:ascii="Arial" w:cs="Arial"/>
                <w:sz w:val="15"/>
                <w:szCs w:val="15"/>
              </w:rPr>
              <w:t xml:space="preserve"> disporre dei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tecnici o organismi tecnici </w:t>
            </w:r>
            <w:r>
              <w:rPr>
                <w:rFonts w:asci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5"/>
            </w:r>
            <w:r>
              <w:rPr>
                <w:rFonts w:ascii="Arial" w:cs="Arial"/>
                <w:sz w:val="15"/>
                <w:szCs w:val="15"/>
              </w:rPr>
              <w:t>), citando in particolare quelli responsabili del controllo della qualit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:</w:t>
            </w:r>
          </w:p>
          <w:p w:rsidR="00720678" w:rsidRDefault="00720678">
            <w:pPr>
              <w:ind w:left="426"/>
            </w:pPr>
            <w:r>
              <w:rPr>
                <w:rFonts w:ascii="Arial" w:cs="Arial"/>
                <w:sz w:val="15"/>
                <w:szCs w:val="15"/>
              </w:rPr>
              <w:t>Nel caso di appalti pubblici di lavori l'operatore economico potr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disporre dei seguenti tecnici o organismi tecnici per l'esecuzione dei lavori: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 xml:space="preserve">3)   Utilizza le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attrezzature tecniche e adotta le seguenti misure per garantire 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sz w:val="15"/>
                <w:szCs w:val="15"/>
              </w:rPr>
              <w:t xml:space="preserve">e dispone degli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strumenti di studio e ricerca</w:t>
            </w:r>
            <w:r>
              <w:rPr>
                <w:rFonts w:ascii="Arial" w:cs="Arial"/>
                <w:sz w:val="15"/>
                <w:szCs w:val="15"/>
              </w:rPr>
              <w:t xml:space="preserve"> indicati di seguito: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>4)  Potr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applicare i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sistemi di gestione e di tracciabilit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della catena di approvvigionamento</w:t>
            </w:r>
            <w:r>
              <w:rPr>
                <w:rFonts w:ascii="Arial" w:cs="Arial"/>
                <w:sz w:val="15"/>
                <w:szCs w:val="15"/>
              </w:rPr>
              <w:t xml:space="preserve"> durante l'esecuzione dell'appalto: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5)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particolare:</w:t>
            </w:r>
            <w:r>
              <w:rPr>
                <w:rFonts w:ascii="Arial" w:cs="Arial"/>
                <w:b/>
                <w:bCs/>
                <w:sz w:val="15"/>
                <w:szCs w:val="15"/>
                <w:shd w:val="clear" w:color="auto" w:fill="BFBFBF"/>
              </w:rPr>
              <w:br/>
            </w:r>
          </w:p>
          <w:p w:rsidR="00720678" w:rsidRDefault="00720678">
            <w:pPr>
              <w:ind w:left="426"/>
            </w:pPr>
            <w:r>
              <w:rPr>
                <w:rFonts w:ascii="Arial" w:cs="Arial"/>
                <w:sz w:val="15"/>
                <w:szCs w:val="15"/>
              </w:rPr>
              <w:t xml:space="preserve">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consentir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l'esecuzione di </w:t>
            </w:r>
            <w:proofErr w:type="gramStart"/>
            <w:r>
              <w:rPr>
                <w:rFonts w:ascii="Arial" w:cs="Arial"/>
                <w:b/>
                <w:bCs/>
                <w:sz w:val="15"/>
                <w:szCs w:val="15"/>
              </w:rPr>
              <w:t>verifiche</w:t>
            </w:r>
            <w:r>
              <w:rPr>
                <w:rFonts w:ascii="Arial" w:cs="Arial"/>
                <w:sz w:val="15"/>
                <w:szCs w:val="15"/>
              </w:rPr>
              <w:t>(</w:t>
            </w:r>
            <w:proofErr w:type="gramEnd"/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6"/>
            </w:r>
            <w:r>
              <w:rPr>
                <w:rFonts w:ascii="Arial" w:cs="Arial"/>
                <w:sz w:val="15"/>
                <w:szCs w:val="15"/>
              </w:rPr>
              <w:t>) delle sue capacit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di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 produzione</w:t>
            </w:r>
            <w:r>
              <w:rPr>
                <w:rFonts w:ascii="Arial" w:cs="Arial"/>
                <w:sz w:val="15"/>
                <w:szCs w:val="15"/>
              </w:rPr>
              <w:t xml:space="preserve"> 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strutture tecniche</w:t>
            </w:r>
            <w:r>
              <w:rPr>
                <w:rFonts w:ascii="Arial" w:cs="Arial"/>
                <w:sz w:val="15"/>
                <w:szCs w:val="15"/>
              </w:rPr>
              <w:t xml:space="preserve"> e, se necessario, degli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strumenti di studio e di ricerca</w:t>
            </w:r>
            <w:r>
              <w:rPr>
                <w:rFonts w:ascii="Arial" w:cs="Arial"/>
                <w:sz w:val="15"/>
                <w:szCs w:val="15"/>
              </w:rPr>
              <w:t xml:space="preserve"> di cui egli dispone, nonch</w:t>
            </w:r>
            <w:r>
              <w:rPr>
                <w:rFonts w:ascii="Arial" w:cs="Arial"/>
                <w:sz w:val="15"/>
                <w:szCs w:val="15"/>
              </w:rPr>
              <w:t>é</w:t>
            </w:r>
            <w:r>
              <w:rPr>
                <w:rFonts w:ascii="Arial" w:cs="Arial"/>
                <w:sz w:val="15"/>
                <w:szCs w:val="15"/>
              </w:rPr>
              <w:t xml:space="preserve"> delle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misure adottate per garantire 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</w: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/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6)       Indicare 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titoli di studio e professionali</w:t>
            </w:r>
            <w:r>
              <w:rPr>
                <w:rFonts w:ascii="Arial" w:cs="Arial"/>
                <w:sz w:val="15"/>
                <w:szCs w:val="15"/>
              </w:rPr>
              <w:t xml:space="preserve"> di cui sono in possesso:</w:t>
            </w:r>
          </w:p>
          <w:p w:rsidR="00720678" w:rsidRDefault="00720678">
            <w:pP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t>a)       lo stesso prestatore di servizi o imprenditore,</w:t>
            </w:r>
          </w:p>
          <w:p w:rsidR="00720678" w:rsidRDefault="00720678">
            <w:pPr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e/o</w:t>
            </w:r>
            <w:r>
              <w:rPr>
                <w:rFonts w:ascii="Arial" w:cs="Arial"/>
                <w:sz w:val="15"/>
                <w:szCs w:val="15"/>
              </w:rPr>
              <w:t xml:space="preserve"> (in funzione dei requisiti richiesti nell'avviso o bando pertinente o nei documenti di gara)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 xml:space="preserve">b)      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i componenti della struttura tecnica-operativa/ gruppi di lavoro: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lastRenderedPageBreak/>
              <w:br/>
              <w:t>a) 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br/>
              <w:t>b) 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lastRenderedPageBreak/>
              <w:t>7)       L'operatore economico potr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applicare durante l'esecuzione dell'appalto le seguenti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misure di gestione ambientale</w:t>
            </w:r>
            <w:r>
              <w:rPr>
                <w:rFonts w:ascii="Arial" w:cs="Arial"/>
                <w:sz w:val="15"/>
                <w:szCs w:val="15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>8)       L'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organico medio annuo</w:t>
            </w:r>
            <w:r>
              <w:rPr>
                <w:rFonts w:ascii="Arial" w:cs="Arial"/>
                <w:sz w:val="15"/>
                <w:szCs w:val="15"/>
              </w:rPr>
              <w:t xml:space="preserve"> dell'operatore economico e il numero dei dirigenti negli ultimi tre anni sono i seguenti: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Anno, organico medio annuo: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Anno, numero di dirigenti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],</w:t>
            </w:r>
          </w:p>
          <w:p w:rsidR="00720678" w:rsidRDefault="00720678">
            <w:pPr>
              <w:spacing w:before="0" w:after="0"/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],[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>9)       Per l'esecuzione dell'appalto l'operatore economico disporr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dell'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attrezzatura, del materiale e dell'equipaggiamento tecnico</w:t>
            </w:r>
            <w:r>
              <w:rPr>
                <w:rFonts w:ascii="Arial" w:cs="Arial"/>
                <w:sz w:val="15"/>
                <w:szCs w:val="15"/>
              </w:rPr>
              <w:t xml:space="preserve"> seguenti: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ind w:left="426" w:hanging="426"/>
            </w:pPr>
            <w:r>
              <w:rPr>
                <w:rFonts w:ascii="Arial" w:cs="Arial"/>
                <w:sz w:val="15"/>
                <w:szCs w:val="15"/>
              </w:rPr>
              <w:t xml:space="preserve">10)     L'operatore economico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 xml:space="preserve">intende eventualmente </w:t>
            </w:r>
            <w:proofErr w:type="gramStart"/>
            <w:r>
              <w:rPr>
                <w:rFonts w:ascii="Arial" w:cs="Arial"/>
                <w:b/>
                <w:bCs/>
                <w:sz w:val="15"/>
                <w:szCs w:val="15"/>
              </w:rPr>
              <w:t>subappaltare</w:t>
            </w:r>
            <w:r>
              <w:rPr>
                <w:rFonts w:ascii="Arial" w:cs="Arial"/>
                <w:sz w:val="15"/>
                <w:szCs w:val="15"/>
              </w:rPr>
              <w:t>(</w:t>
            </w:r>
            <w:proofErr w:type="gramEnd"/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7"/>
            </w:r>
            <w:r>
              <w:rPr>
                <w:rFonts w:ascii="Arial" w:cs="Arial"/>
                <w:sz w:val="15"/>
                <w:szCs w:val="15"/>
              </w:rPr>
              <w:t xml:space="preserve">) la seguente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quota (espressa in percentuale)</w:t>
            </w:r>
            <w:r>
              <w:rPr>
                <w:rFonts w:ascii="Arial" w:cs="Arial"/>
                <w:sz w:val="15"/>
                <w:szCs w:val="15"/>
              </w:rPr>
              <w:t xml:space="preserve"> dell'appalto: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hd w:val="clear" w:color="auto" w:fill="FFFFFF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11)     Per gli 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appalti pubblici di forniture</w:t>
            </w:r>
            <w:r>
              <w:rPr>
                <w:rFonts w:ascii="Arial" w:cs="Arial"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L'operatore economico fornir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i campioni, le descrizioni o le fotografie dei prodotti da fornire, non necessariamente accompagnati dalle certificazioni di autenticit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, come richiesti;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se applicabile, l'operatore economico dichiara inoltre che provveder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a fornire le richieste certificazioni di autenticit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ind w:left="426" w:hanging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 xml:space="preserve">12)     Per gli </w:t>
            </w:r>
            <w:r>
              <w:rPr>
                <w:rFonts w:ascii="Arial" w:cs="Arial"/>
                <w:b/>
                <w:bCs/>
                <w:i/>
                <w:iCs/>
                <w:sz w:val="15"/>
                <w:szCs w:val="15"/>
              </w:rPr>
              <w:t>appalti pubblici di forniture</w:t>
            </w:r>
            <w:r>
              <w:rPr>
                <w:rFonts w:ascii="Arial" w:cs="Arial"/>
                <w:sz w:val="15"/>
                <w:szCs w:val="15"/>
              </w:rPr>
              <w:t>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ind w:left="426"/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L'operatore economico pu</w:t>
            </w:r>
            <w:r>
              <w:rPr>
                <w:rFonts w:ascii="Arial" w:cs="Arial"/>
                <w:sz w:val="15"/>
                <w:szCs w:val="15"/>
              </w:rPr>
              <w:t>ò</w:t>
            </w:r>
            <w:r>
              <w:rPr>
                <w:rFonts w:ascii="Arial" w:cs="Arial"/>
                <w:sz w:val="15"/>
                <w:szCs w:val="15"/>
              </w:rPr>
              <w:t xml:space="preserve"> fornire i richiesti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certificati</w:t>
            </w:r>
            <w:r>
              <w:rPr>
                <w:rFonts w:ascii="Arial" w:cs="Arial"/>
                <w:sz w:val="15"/>
                <w:szCs w:val="15"/>
              </w:rPr>
              <w:t xml:space="preserve"> rilasciati da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istituti o servizi ufficiali incaricati del controllo della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cs="Arial"/>
                <w:sz w:val="15"/>
                <w:szCs w:val="15"/>
              </w:rPr>
              <w:t xml:space="preserve"> di riconosciuta competenza, i quali attestino la conformit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di prodotti ben individuati mediante riferimenti alle specifiche tecniche o norme indicate nell'avviso o bando pertinente o nei documenti di gara?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ind w:left="426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negativo</w:t>
            </w:r>
            <w:r>
              <w:rPr>
                <w:rFonts w:ascii="Arial" w:cs="Arial"/>
                <w:sz w:val="15"/>
                <w:szCs w:val="15"/>
              </w:rPr>
              <w:t>, spiegare perch</w:t>
            </w:r>
            <w:r>
              <w:rPr>
                <w:rFonts w:ascii="Arial" w:cs="Arial"/>
                <w:sz w:val="15"/>
                <w:szCs w:val="15"/>
              </w:rPr>
              <w:t>é</w:t>
            </w:r>
            <w:r>
              <w:rPr>
                <w:rFonts w:ascii="Arial" w:cs="Arial"/>
                <w:sz w:val="15"/>
                <w:szCs w:val="15"/>
              </w:rPr>
              <w:t xml:space="preserve"> e precisare di quali altri mezzi di prova si dispone: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</w:pPr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br/>
            </w:r>
            <w:proofErr w:type="gramStart"/>
            <w:r>
              <w:rPr>
                <w:rFonts w:asci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pPr>
              <w:spacing w:before="0" w:after="0"/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  <w:p w:rsidR="00720678" w:rsidRDefault="00720678">
            <w:pPr>
              <w:spacing w:before="0" w:after="0"/>
            </w:pP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pStyle w:val="Paragrafoelenco"/>
              <w:ind w:left="20"/>
              <w:jc w:val="both"/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13)  Per quanto riguarda gli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eventuali altri requisiti tecnici e professionali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specificati nell'avviso o bando pertinente o nei </w:t>
            </w: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t>documenti di gara, l'operatore economico dichiara che: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b/>
                <w:bCs/>
                <w:color w:val="000000"/>
                <w:sz w:val="15"/>
                <w:szCs w:val="15"/>
              </w:rPr>
              <w:t>eventualmente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specificata nell'avviso o bando pertinente o nei documenti di gara 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è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color w:val="000000"/>
                <w:sz w:val="15"/>
                <w:szCs w:val="15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lastRenderedPageBreak/>
              <w:br/>
            </w:r>
            <w:r>
              <w:rPr>
                <w:rFonts w:ascii="Arial" w:cs="Arial"/>
                <w:color w:val="000000"/>
                <w:sz w:val="15"/>
                <w:szCs w:val="15"/>
              </w:rPr>
              <w:br/>
              <w:t>(indirizzo web, autorit</w:t>
            </w:r>
            <w:r>
              <w:rPr>
                <w:rFonts w:ascii="Arial" w:cs="Arial"/>
                <w:color w:val="000000"/>
                <w:sz w:val="15"/>
                <w:szCs w:val="15"/>
              </w:rPr>
              <w:t>à</w:t>
            </w:r>
            <w:r>
              <w:rPr>
                <w:rFonts w:ascii="Arial" w:cs="Arial"/>
                <w:color w:val="000000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pPr>
              <w:rPr>
                <w:color w:val="000000"/>
              </w:rPr>
            </w:pPr>
            <w:r>
              <w:rPr>
                <w:rFonts w:ascii="Arial" w:cs="Arial"/>
                <w:color w:val="000000"/>
                <w:sz w:val="15"/>
                <w:szCs w:val="15"/>
              </w:rPr>
              <w:t>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..][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][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………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..</w:t>
            </w:r>
            <w:r>
              <w:rPr>
                <w:rFonts w:ascii="Arial" w:cs="Arial"/>
                <w:color w:val="000000"/>
                <w:sz w:val="15"/>
                <w:szCs w:val="15"/>
              </w:rPr>
              <w:t>…</w:t>
            </w:r>
            <w:r>
              <w:rPr>
                <w:rFonts w:ascii="Arial" w:cs="Arial"/>
                <w:color w:val="000000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jc w:val="both"/>
        <w:rPr>
          <w:rFonts w:ascii="Arial" w:cs="Arial"/>
          <w:color w:val="000000"/>
          <w:sz w:val="15"/>
          <w:szCs w:val="15"/>
        </w:rPr>
      </w:pPr>
    </w:p>
    <w:p w:rsidR="00720678" w:rsidRDefault="00720678">
      <w:pPr>
        <w:pStyle w:val="SectionTitle"/>
        <w:spacing w:before="0" w:after="0"/>
        <w:rPr>
          <w:rFonts w:ascii="Arial" w:cs="Arial"/>
          <w:color w:val="000000"/>
          <w:w w:val="0"/>
          <w:sz w:val="15"/>
          <w:szCs w:val="15"/>
        </w:rPr>
      </w:pP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D: SISTEMI di garanzia della qualit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>à</w:t>
      </w:r>
      <w:r>
        <w:rPr>
          <w:rFonts w:ascii="Arial" w:cs="Arial"/>
          <w:b w:val="0"/>
          <w:bCs w:val="0"/>
          <w:caps/>
          <w:color w:val="000000"/>
          <w:sz w:val="15"/>
          <w:szCs w:val="15"/>
        </w:rPr>
        <w:t xml:space="preserve"> e norme di gestione ambientale </w:t>
      </w:r>
      <w:r>
        <w:rPr>
          <w:rFonts w:ascii="Arial" w:cs="Arial"/>
          <w:b w:val="0"/>
          <w:bCs w:val="0"/>
          <w:color w:val="000000"/>
          <w:kern w:val="2"/>
          <w:sz w:val="15"/>
          <w:szCs w:val="15"/>
        </w:rPr>
        <w:t>(</w:t>
      </w:r>
      <w:r>
        <w:rPr>
          <w:rFonts w:ascii="Arial" w:cs="Arial"/>
          <w:b w:val="0"/>
          <w:bCs w:val="0"/>
          <w:color w:val="000000"/>
          <w:kern w:val="2"/>
          <w:sz w:val="16"/>
          <w:szCs w:val="16"/>
        </w:rPr>
        <w:t>Articolo 87 del Codice)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deve fornire informazioni solo se i programmi di garanzia della qualit</w:t>
      </w:r>
      <w:r>
        <w:rPr>
          <w:rFonts w:ascii="Arial" w:cs="Arial"/>
          <w:b/>
          <w:bCs/>
          <w:w w:val="0"/>
          <w:sz w:val="15"/>
          <w:szCs w:val="15"/>
        </w:rPr>
        <w:t>à</w:t>
      </w:r>
      <w:r>
        <w:rPr>
          <w:rFonts w:ascii="Arial" w:cs="Arial"/>
          <w:b/>
          <w:bCs/>
          <w:w w:val="0"/>
          <w:sz w:val="15"/>
          <w:szCs w:val="15"/>
        </w:rPr>
        <w:t xml:space="preserve"> e/o le norme di gestione ambientale sono stati richiesti dall'amministrazione aggiudicatrice o dall'ente aggiudicatore nell'avviso o bando pertinente o nei documenti di gara ivi citati.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Sistemi di garanzia della qualit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 xml:space="preserve"> e norme di gestione ambientale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L'operatore economico potr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presentare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certificati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rilasciati da organismi indipendenti per attestare che egli soddisfa determinate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norme di garanzia della qualit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>, compresa l'accessibilit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per le persone con disabilit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>?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negativo</w:t>
            </w:r>
            <w:r>
              <w:rPr>
                <w:rFonts w:ascii="Arial" w:cs="Arial"/>
                <w:w w:val="0"/>
                <w:sz w:val="15"/>
                <w:szCs w:val="15"/>
              </w:rPr>
              <w:t>, spiegare perch</w:t>
            </w:r>
            <w:r>
              <w:rPr>
                <w:rFonts w:ascii="Arial" w:cs="Arial"/>
                <w:w w:val="0"/>
                <w:sz w:val="15"/>
                <w:szCs w:val="15"/>
              </w:rPr>
              <w:t>é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e precisare di quali altri mezzi di prova relativi al programma di garanzia della qualit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si dispone: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w w:val="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w w:val="0"/>
                <w:sz w:val="15"/>
                <w:szCs w:val="15"/>
              </w:rPr>
              <w:t>………</w:t>
            </w:r>
            <w:r>
              <w:rPr>
                <w:rFonts w:ascii="Arial" w:cs="Arial"/>
                <w:w w:val="0"/>
                <w:sz w:val="15"/>
                <w:szCs w:val="15"/>
              </w:rPr>
              <w:t>..</w:t>
            </w:r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 [</w:t>
            </w:r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w w:val="0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w w:val="0"/>
                <w:sz w:val="15"/>
                <w:szCs w:val="15"/>
              </w:rPr>
              <w:t>……</w:t>
            </w:r>
            <w:r>
              <w:rPr>
                <w:rFonts w:ascii="Arial" w:cs="Arial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b/>
                <w:bCs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>L'operatore economico potr</w:t>
            </w:r>
            <w:r>
              <w:rPr>
                <w:rFonts w:ascii="Arial" w:cs="Arial"/>
                <w:w w:val="0"/>
                <w:sz w:val="15"/>
                <w:szCs w:val="15"/>
              </w:rPr>
              <w:t>à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presentare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certificati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rilasciati da organismi indipendenti per attestare che egli rispetta determinati 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sistemi o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norme di gestione ambientale</w:t>
            </w:r>
            <w:r>
              <w:rPr>
                <w:rFonts w:ascii="Arial" w:cs="Arial"/>
                <w:w w:val="0"/>
                <w:sz w:val="15"/>
                <w:szCs w:val="15"/>
              </w:rPr>
              <w:t>?</w:t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b/>
                <w:bCs/>
                <w:sz w:val="15"/>
                <w:szCs w:val="15"/>
              </w:rPr>
              <w:t>In caso negativo</w:t>
            </w:r>
            <w:r>
              <w:rPr>
                <w:rFonts w:ascii="Arial" w:cs="Arial"/>
                <w:w w:val="0"/>
                <w:sz w:val="15"/>
                <w:szCs w:val="15"/>
              </w:rPr>
              <w:t>, spiegare perch</w:t>
            </w:r>
            <w:r>
              <w:rPr>
                <w:rFonts w:ascii="Arial" w:cs="Arial"/>
                <w:w w:val="0"/>
                <w:sz w:val="15"/>
                <w:szCs w:val="15"/>
              </w:rPr>
              <w:t>é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e precisare di quali altri mezzi di prova relativi ai 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sistemi o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norme di gestione ambientale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si dispone: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Se la documentazione pertinente </w:t>
            </w:r>
            <w:r>
              <w:rPr>
                <w:rFonts w:ascii="Arial" w:cs="Arial"/>
                <w:sz w:val="15"/>
                <w:szCs w:val="15"/>
              </w:rPr>
              <w:t>è</w:t>
            </w:r>
            <w:r>
              <w:rPr>
                <w:rFonts w:ascii="Arial" w:cs="Arial"/>
                <w:sz w:val="15"/>
                <w:szCs w:val="15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[ ]</w:t>
            </w:r>
            <w:proofErr w:type="gramEnd"/>
            <w:r>
              <w:rPr>
                <w:rFonts w:ascii="Arial" w:cs="Arial"/>
                <w:w w:val="0"/>
                <w:sz w:val="15"/>
                <w:szCs w:val="15"/>
              </w:rPr>
              <w:t xml:space="preserve"> S</w:t>
            </w:r>
            <w:r>
              <w:rPr>
                <w:rFonts w:ascii="Arial" w:cs="Arial"/>
                <w:w w:val="0"/>
                <w:sz w:val="15"/>
                <w:szCs w:val="15"/>
              </w:rPr>
              <w:t>ì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[ ] No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  <w:t>[</w:t>
            </w:r>
            <w:r>
              <w:rPr>
                <w:rFonts w:ascii="Arial" w:cs="Arial"/>
                <w:w w:val="0"/>
                <w:sz w:val="15"/>
                <w:szCs w:val="15"/>
              </w:rPr>
              <w:t>………</w:t>
            </w:r>
            <w:r>
              <w:rPr>
                <w:rFonts w:ascii="Arial" w:cs="Arial"/>
                <w:w w:val="0"/>
                <w:sz w:val="15"/>
                <w:szCs w:val="15"/>
              </w:rPr>
              <w:t>..</w:t>
            </w:r>
            <w:r>
              <w:rPr>
                <w:rFonts w:ascii="Arial" w:cs="Arial"/>
                <w:w w:val="0"/>
                <w:sz w:val="15"/>
                <w:szCs w:val="15"/>
              </w:rPr>
              <w:t>…</w:t>
            </w:r>
            <w:r>
              <w:rPr>
                <w:rFonts w:ascii="Arial" w:cs="Arial"/>
                <w:w w:val="0"/>
                <w:sz w:val="15"/>
                <w:szCs w:val="15"/>
              </w:rPr>
              <w:t>] [</w:t>
            </w:r>
            <w:r>
              <w:rPr>
                <w:rFonts w:ascii="Arial" w:cs="Arial"/>
                <w:w w:val="0"/>
                <w:sz w:val="15"/>
                <w:szCs w:val="15"/>
              </w:rPr>
              <w:t>…………</w:t>
            </w:r>
            <w:r>
              <w:rPr>
                <w:rFonts w:ascii="Arial" w:cs="Arial"/>
                <w:w w:val="0"/>
                <w:sz w:val="15"/>
                <w:szCs w:val="15"/>
              </w:rPr>
              <w:t>]</w:t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w w:val="0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 xml:space="preserve"> [</w:t>
            </w:r>
            <w:r>
              <w:rPr>
                <w:rFonts w:ascii="Arial" w:cs="Arial"/>
                <w:sz w:val="15"/>
                <w:szCs w:val="15"/>
              </w:rPr>
              <w:t>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</w:t>
            </w:r>
          </w:p>
        </w:tc>
      </w:tr>
    </w:tbl>
    <w:p w:rsidR="00720678" w:rsidRDefault="00720678">
      <w:pPr>
        <w:rPr>
          <w:rFonts w:ascii="Arial" w:cs="Arial"/>
          <w:sz w:val="15"/>
          <w:szCs w:val="15"/>
        </w:rPr>
      </w:pPr>
    </w:p>
    <w:p w:rsidR="00720678" w:rsidRDefault="00720678">
      <w:pPr>
        <w:pageBreakBefore/>
        <w:spacing w:before="0"/>
        <w:jc w:val="center"/>
        <w:rPr>
          <w:rFonts w:ascii="Arial" w:cs="Arial"/>
          <w:w w:val="0"/>
          <w:sz w:val="15"/>
          <w:szCs w:val="15"/>
        </w:rPr>
      </w:pPr>
      <w:r>
        <w:rPr>
          <w:b/>
          <w:bCs/>
          <w:sz w:val="19"/>
          <w:szCs w:val="19"/>
        </w:rPr>
        <w:lastRenderedPageBreak/>
        <w:t xml:space="preserve">Parte V: Riduzione del numero di candidati </w:t>
      </w:r>
      <w:r>
        <w:rPr>
          <w:b/>
          <w:bCs/>
          <w:color w:val="000000"/>
          <w:sz w:val="19"/>
          <w:szCs w:val="19"/>
        </w:rPr>
        <w:t>qualificati</w:t>
      </w:r>
      <w:r>
        <w:rPr>
          <w:color w:val="000000"/>
          <w:sz w:val="19"/>
          <w:szCs w:val="19"/>
        </w:rPr>
        <w:t xml:space="preserve"> </w:t>
      </w:r>
      <w:r>
        <w:rPr>
          <w:rFonts w:ascii="Arial" w:cs="Arial"/>
          <w:smallCaps/>
          <w:color w:val="000000"/>
          <w:sz w:val="15"/>
          <w:szCs w:val="15"/>
        </w:rPr>
        <w:t>(A</w:t>
      </w:r>
      <w:r>
        <w:rPr>
          <w:rFonts w:ascii="Arial" w:cs="Arial"/>
          <w:smallCaps/>
          <w:color w:val="000000"/>
          <w:sz w:val="16"/>
          <w:szCs w:val="16"/>
        </w:rPr>
        <w:t>rticolo 91 del Codice)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:rsidR="00720678" w:rsidRDefault="007206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Solo per le procedure ristrette, le procedure competitive con negoziazione, le procedure di dialogo competitivo e i partenariati per l'innovazione:</w:t>
      </w:r>
    </w:p>
    <w:p w:rsidR="00720678" w:rsidRDefault="00720678">
      <w:pPr>
        <w:rPr>
          <w:rFonts w:ascii="Arial" w:cs="Arial"/>
          <w:b/>
          <w:bCs/>
          <w:w w:val="0"/>
          <w:sz w:val="15"/>
          <w:szCs w:val="15"/>
        </w:rPr>
      </w:pPr>
      <w:r>
        <w:rPr>
          <w:rFonts w:ascii="Arial" w:cs="Arial"/>
          <w:b/>
          <w:bCs/>
          <w:w w:val="0"/>
          <w:sz w:val="15"/>
          <w:szCs w:val="15"/>
        </w:rPr>
        <w:t>L'operatore economico dichiara: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Riduzione del numero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Risposta:</w:t>
            </w:r>
          </w:p>
        </w:tc>
      </w:tr>
      <w:tr w:rsidR="007206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w w:val="0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 xml:space="preserve">Di </w:t>
            </w:r>
            <w:r>
              <w:rPr>
                <w:rFonts w:ascii="Arial" w:cs="Arial"/>
                <w:b/>
                <w:bCs/>
                <w:w w:val="0"/>
                <w:sz w:val="15"/>
                <w:szCs w:val="15"/>
              </w:rPr>
              <w:t>soddisfare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i criteri e le regole obiettivi e non discriminatori da applicare per limitare il numero di candidati, come di seguito </w:t>
            </w:r>
            <w:proofErr w:type="gramStart"/>
            <w:r>
              <w:rPr>
                <w:rFonts w:ascii="Arial" w:cs="Arial"/>
                <w:w w:val="0"/>
                <w:sz w:val="15"/>
                <w:szCs w:val="15"/>
              </w:rPr>
              <w:t>indicato :</w:t>
            </w:r>
            <w:proofErr w:type="gramEnd"/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w w:val="0"/>
                <w:sz w:val="15"/>
                <w:szCs w:val="15"/>
              </w:rPr>
              <w:t xml:space="preserve">Se sono richiesti determinati certificati o altre forme di prove documentali, indicare per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ciascun documento</w:t>
            </w:r>
            <w:r>
              <w:rPr>
                <w:rFonts w:ascii="Arial" w:cs="Arial"/>
                <w:w w:val="0"/>
                <w:sz w:val="15"/>
                <w:szCs w:val="15"/>
              </w:rPr>
              <w:t xml:space="preserve"> se l'operatore economico dispone dei documenti richiesti: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Se alcuni di tali certificati o altre forme di prove documentali sono disponibili elettronicamente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8"/>
            </w:r>
            <w:r>
              <w:rPr>
                <w:rFonts w:ascii="Arial" w:cs="Arial"/>
                <w:sz w:val="15"/>
                <w:szCs w:val="15"/>
              </w:rPr>
              <w:t xml:space="preserve">), indicare per </w:t>
            </w:r>
            <w:r>
              <w:rPr>
                <w:rFonts w:ascii="Arial" w:cs="Arial"/>
                <w:b/>
                <w:bCs/>
                <w:sz w:val="15"/>
                <w:szCs w:val="15"/>
              </w:rPr>
              <w:t>ciascun documento</w:t>
            </w:r>
            <w:r>
              <w:rPr>
                <w:rFonts w:ascii="Arial" w:cs="Arial"/>
                <w:sz w:val="15"/>
                <w:szCs w:val="15"/>
              </w:rPr>
              <w:t>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proofErr w:type="gramStart"/>
            <w:r>
              <w:rPr>
                <w:rFonts w:ascii="Arial" w:cs="Arial"/>
                <w:sz w:val="15"/>
                <w:szCs w:val="15"/>
              </w:rPr>
              <w:t>……</w:t>
            </w:r>
            <w:r>
              <w:rPr>
                <w:rFonts w:ascii="Arial" w:cs="Arial"/>
                <w:sz w:val="15"/>
                <w:szCs w:val="15"/>
              </w:rPr>
              <w:t>.</w:t>
            </w:r>
            <w:proofErr w:type="gramEnd"/>
            <w:r>
              <w:rPr>
                <w:rFonts w:ascii="Arial" w:cs="Arial"/>
                <w:sz w:val="15"/>
                <w:szCs w:val="15"/>
              </w:rPr>
              <w:t>]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  <w:t>[ ] S</w:t>
            </w:r>
            <w:r>
              <w:rPr>
                <w:rFonts w:ascii="Arial" w:cs="Arial"/>
                <w:sz w:val="15"/>
                <w:szCs w:val="15"/>
              </w:rPr>
              <w:t>ì</w:t>
            </w:r>
            <w:r>
              <w:rPr>
                <w:rFonts w:ascii="Arial" w:cs="Arial"/>
                <w:sz w:val="15"/>
                <w:szCs w:val="15"/>
              </w:rPr>
              <w:t xml:space="preserve"> [ ] No 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39"/>
            </w:r>
            <w:r>
              <w:rPr>
                <w:rFonts w:ascii="Arial" w:cs="Arial"/>
                <w:sz w:val="15"/>
                <w:szCs w:val="15"/>
              </w:rPr>
              <w:t>)</w:t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  <w:r>
              <w:rPr>
                <w:rFonts w:ascii="Arial" w:cs="Arial"/>
                <w:sz w:val="15"/>
                <w:szCs w:val="15"/>
              </w:rPr>
              <w:br/>
            </w:r>
          </w:p>
          <w:p w:rsidR="00720678" w:rsidRDefault="00720678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cs="Arial"/>
                <w:sz w:val="15"/>
                <w:szCs w:val="15"/>
              </w:rPr>
              <w:t>(indirizzo web, autorit</w:t>
            </w:r>
            <w:r>
              <w:rPr>
                <w:rFonts w:ascii="Arial" w:cs="Arial"/>
                <w:sz w:val="15"/>
                <w:szCs w:val="15"/>
              </w:rPr>
              <w:t>à</w:t>
            </w:r>
            <w:r>
              <w:rPr>
                <w:rFonts w:ascii="Arial" w:cs="Arial"/>
                <w:sz w:val="15"/>
                <w:szCs w:val="15"/>
              </w:rPr>
              <w:t xml:space="preserve"> o organismo di emanazione, riferimento preciso della documentazione): </w:t>
            </w:r>
          </w:p>
          <w:p w:rsidR="00720678" w:rsidRDefault="00720678">
            <w:r>
              <w:rPr>
                <w:rFonts w:ascii="Arial" w:cs="Arial"/>
                <w:sz w:val="15"/>
                <w:szCs w:val="15"/>
              </w:rPr>
              <w:t>[</w:t>
            </w:r>
            <w:r>
              <w:rPr>
                <w:rFonts w:ascii="Arial" w:cs="Arial"/>
                <w:sz w:val="15"/>
                <w:szCs w:val="15"/>
              </w:rPr>
              <w:t>………</w:t>
            </w:r>
            <w:r>
              <w:rPr>
                <w:rFonts w:ascii="Arial" w:cs="Arial"/>
                <w:sz w:val="15"/>
                <w:szCs w:val="15"/>
              </w:rPr>
              <w:t>..</w:t>
            </w:r>
            <w:r>
              <w:rPr>
                <w:rFonts w:ascii="Arial" w:cs="Arial"/>
                <w:sz w:val="15"/>
                <w:szCs w:val="15"/>
              </w:rPr>
              <w:t>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][</w:t>
            </w:r>
            <w:r>
              <w:rPr>
                <w:rFonts w:ascii="Arial" w:cs="Arial"/>
                <w:sz w:val="15"/>
                <w:szCs w:val="15"/>
              </w:rPr>
              <w:t>……………</w:t>
            </w:r>
            <w:r>
              <w:rPr>
                <w:rFonts w:ascii="Arial" w:cs="Arial"/>
                <w:sz w:val="15"/>
                <w:szCs w:val="15"/>
              </w:rPr>
              <w:t>](</w:t>
            </w:r>
            <w:r>
              <w:rPr>
                <w:rStyle w:val="Rimandonotaapidipagina"/>
                <w:rFonts w:ascii="Arial"/>
                <w:sz w:val="15"/>
                <w:szCs w:val="15"/>
              </w:rPr>
              <w:footnoteReference w:id="40"/>
            </w:r>
            <w:r>
              <w:rPr>
                <w:rFonts w:ascii="Arial" w:cs="Arial"/>
                <w:sz w:val="15"/>
                <w:szCs w:val="15"/>
              </w:rPr>
              <w:t>)</w:t>
            </w:r>
          </w:p>
        </w:tc>
      </w:tr>
    </w:tbl>
    <w:p w:rsidR="00720678" w:rsidRDefault="00720678">
      <w:pPr>
        <w:pStyle w:val="ChapterTitle"/>
        <w:jc w:val="both"/>
        <w:rPr>
          <w:rFonts w:ascii="Arial" w:cs="Arial"/>
          <w:sz w:val="15"/>
          <w:szCs w:val="15"/>
        </w:rPr>
      </w:pPr>
    </w:p>
    <w:p w:rsidR="00720678" w:rsidRDefault="00720678">
      <w:pPr>
        <w:pStyle w:val="ChapterTitle"/>
        <w:rPr>
          <w:rFonts w:ascii="Arial" w:cs="Arial"/>
          <w:i/>
          <w:iCs/>
          <w:sz w:val="15"/>
          <w:szCs w:val="15"/>
        </w:rPr>
      </w:pPr>
      <w:r>
        <w:rPr>
          <w:sz w:val="19"/>
          <w:szCs w:val="19"/>
        </w:rPr>
        <w:t>Parte VI: Dichiarazioni finali</w:t>
      </w:r>
    </w:p>
    <w:p w:rsidR="00720678" w:rsidRDefault="00720678">
      <w:pPr>
        <w:jc w:val="both"/>
        <w:rPr>
          <w:rFonts w:ascii="Arial" w:cs="Arial"/>
          <w:b/>
          <w:bCs/>
          <w:i/>
          <w:iCs/>
          <w:color w:val="000000"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Fonts w:ascii="Arial" w:cs="Arial"/>
          <w:i/>
          <w:iCs/>
          <w:sz w:val="15"/>
          <w:szCs w:val="15"/>
        </w:rPr>
        <w:t>è</w:t>
      </w:r>
      <w:r>
        <w:rPr>
          <w:rFonts w:ascii="Arial" w:cs="Arial"/>
          <w:i/>
          <w:iCs/>
          <w:sz w:val="15"/>
          <w:szCs w:val="15"/>
        </w:rPr>
        <w:t>/sono consapevole/consapevoli delle conseguenze di una grave falsa dichiarazione</w:t>
      </w:r>
      <w:r>
        <w:rPr>
          <w:rFonts w:ascii="Arial" w:cs="Arial"/>
          <w:i/>
          <w:iCs/>
          <w:color w:val="000000"/>
          <w:sz w:val="15"/>
          <w:szCs w:val="15"/>
        </w:rPr>
        <w:t>, ai sensi dell</w:t>
      </w:r>
      <w:r>
        <w:rPr>
          <w:rFonts w:ascii="Arial" w:cs="Arial"/>
          <w:i/>
          <w:iCs/>
          <w:color w:val="000000"/>
          <w:sz w:val="15"/>
          <w:szCs w:val="15"/>
        </w:rPr>
        <w:t>’</w:t>
      </w:r>
      <w:r>
        <w:rPr>
          <w:rFonts w:ascii="Arial" w:cs="Arial"/>
          <w:i/>
          <w:iCs/>
          <w:color w:val="000000"/>
          <w:sz w:val="15"/>
          <w:szCs w:val="15"/>
        </w:rPr>
        <w:t>articolo 76 del DPR 445/2000.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color w:val="000000"/>
          <w:sz w:val="15"/>
          <w:szCs w:val="15"/>
        </w:rPr>
        <w:t xml:space="preserve">Ferme restando le disposizioni degli </w:t>
      </w:r>
      <w:proofErr w:type="gramStart"/>
      <w:r>
        <w:rPr>
          <w:rFonts w:ascii="Arial" w:cs="Arial"/>
          <w:i/>
          <w:iCs/>
          <w:color w:val="000000"/>
          <w:sz w:val="15"/>
          <w:szCs w:val="15"/>
        </w:rPr>
        <w:t>articoli  40</w:t>
      </w:r>
      <w:proofErr w:type="gramEnd"/>
      <w:r>
        <w:rPr>
          <w:rFonts w:ascii="Arial" w:cs="Arial"/>
          <w:i/>
          <w:iCs/>
          <w:color w:val="000000"/>
          <w:sz w:val="15"/>
          <w:szCs w:val="15"/>
        </w:rPr>
        <w:t xml:space="preserve">, 43 e 46 del DPR 445/2000, il sottoscritto/I sottoscritti dichiara/dichiarano </w:t>
      </w:r>
      <w:r>
        <w:rPr>
          <w:rFonts w:ascii="Arial" w:cs="Arial"/>
          <w:i/>
          <w:iCs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>a) se l'amministrazione aggiudicatrice o l'ente aggiudicatore hanno la possibilit</w:t>
      </w:r>
      <w:r>
        <w:rPr>
          <w:rFonts w:ascii="Arial" w:cs="Arial"/>
          <w:i/>
          <w:iCs/>
          <w:sz w:val="15"/>
          <w:szCs w:val="15"/>
        </w:rPr>
        <w:t>à</w:t>
      </w:r>
      <w:r>
        <w:rPr>
          <w:rFonts w:ascii="Arial" w:cs="Arial"/>
          <w:i/>
          <w:iCs/>
          <w:sz w:val="15"/>
          <w:szCs w:val="15"/>
        </w:rPr>
        <w:t xml:space="preserve"> di acquisire direttamente la documentazione complementare accedendo a una banca dati nazionale che sia disponibile gratuitamente in un qualunque Stato membro </w:t>
      </w:r>
      <w:r>
        <w:rPr>
          <w:rFonts w:ascii="Arial" w:cs="Arial"/>
          <w:sz w:val="15"/>
          <w:szCs w:val="15"/>
        </w:rPr>
        <w:t>(</w:t>
      </w:r>
      <w:r>
        <w:rPr>
          <w:rStyle w:val="Rimandonotaapidipagina"/>
          <w:rFonts w:ascii="Arial"/>
          <w:sz w:val="15"/>
          <w:szCs w:val="15"/>
        </w:rPr>
        <w:footnoteReference w:id="41"/>
      </w:r>
      <w:r>
        <w:rPr>
          <w:rFonts w:ascii="Arial" w:cs="Arial"/>
          <w:sz w:val="15"/>
          <w:szCs w:val="15"/>
        </w:rPr>
        <w:t>)</w:t>
      </w:r>
      <w:r>
        <w:rPr>
          <w:rFonts w:ascii="Arial" w:cs="Arial"/>
          <w:i/>
          <w:iCs/>
          <w:sz w:val="15"/>
          <w:szCs w:val="15"/>
        </w:rPr>
        <w:t>, oppure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>b) a decorrere al pi</w:t>
      </w:r>
      <w:r>
        <w:rPr>
          <w:rFonts w:ascii="Arial" w:cs="Arial"/>
          <w:i/>
          <w:iCs/>
          <w:sz w:val="15"/>
          <w:szCs w:val="15"/>
        </w:rPr>
        <w:t>ù</w:t>
      </w:r>
      <w:r>
        <w:rPr>
          <w:rFonts w:ascii="Arial" w:cs="Arial"/>
          <w:i/>
          <w:iCs/>
          <w:sz w:val="15"/>
          <w:szCs w:val="15"/>
        </w:rPr>
        <w:t xml:space="preserve"> tardi dal 18 aprile 2018 (</w:t>
      </w:r>
      <w:r>
        <w:rPr>
          <w:rStyle w:val="Rimandonotaapidipagina"/>
          <w:rFonts w:ascii="Arial"/>
          <w:i/>
          <w:iCs/>
          <w:sz w:val="15"/>
          <w:szCs w:val="15"/>
        </w:rPr>
        <w:footnoteReference w:id="42"/>
      </w:r>
      <w:r>
        <w:rPr>
          <w:rFonts w:ascii="Arial" w:cs="Arial"/>
          <w:i/>
          <w:iCs/>
          <w:sz w:val="15"/>
          <w:szCs w:val="15"/>
        </w:rPr>
        <w:t>), l'amministrazione aggiudicatrice o l'ente aggiudicatore sono gi</w:t>
      </w:r>
      <w:r>
        <w:rPr>
          <w:rFonts w:ascii="Arial" w:cs="Arial"/>
          <w:i/>
          <w:iCs/>
          <w:sz w:val="15"/>
          <w:szCs w:val="15"/>
        </w:rPr>
        <w:t>à</w:t>
      </w:r>
      <w:r>
        <w:rPr>
          <w:rFonts w:ascii="Arial" w:cs="Arial"/>
          <w:i/>
          <w:iCs/>
          <w:sz w:val="15"/>
          <w:szCs w:val="15"/>
        </w:rPr>
        <w:t xml:space="preserve"> in possesso della documentazione in questione</w:t>
      </w:r>
      <w:r>
        <w:rPr>
          <w:rFonts w:ascii="Arial" w:cs="Arial"/>
          <w:sz w:val="15"/>
          <w:szCs w:val="15"/>
        </w:rPr>
        <w:t>.</w:t>
      </w:r>
    </w:p>
    <w:p w:rsidR="00720678" w:rsidRDefault="00720678">
      <w:pPr>
        <w:jc w:val="both"/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Fonts w:ascii="Arial" w:cs="Arial"/>
          <w:sz w:val="15"/>
          <w:szCs w:val="15"/>
        </w:rPr>
        <w:t xml:space="preserve"> [procedura di appalto: (descrizione sommaria, estremi della pubblicazione nella</w:t>
      </w:r>
      <w:r>
        <w:rPr>
          <w:rFonts w:ascii="Arial" w:cs="Arial"/>
          <w:i/>
          <w:iCs/>
          <w:sz w:val="15"/>
          <w:szCs w:val="15"/>
        </w:rPr>
        <w:t xml:space="preserve"> Gazzetta ufficiale dell'Unione europea</w:t>
      </w:r>
      <w:r>
        <w:rPr>
          <w:rFonts w:ascii="Arial" w:cs="Arial"/>
          <w:sz w:val="15"/>
          <w:szCs w:val="15"/>
        </w:rPr>
        <w:t>, numero di riferimento)]</w:t>
      </w:r>
      <w:r>
        <w:rPr>
          <w:rFonts w:ascii="Arial" w:cs="Arial"/>
          <w:i/>
          <w:iCs/>
          <w:sz w:val="15"/>
          <w:szCs w:val="15"/>
        </w:rPr>
        <w:t>.</w:t>
      </w:r>
    </w:p>
    <w:p w:rsidR="00720678" w:rsidRDefault="00720678">
      <w:pPr>
        <w:rPr>
          <w:rFonts w:ascii="Arial" w:cs="Arial"/>
          <w:i/>
          <w:iCs/>
          <w:sz w:val="15"/>
          <w:szCs w:val="15"/>
        </w:rPr>
      </w:pPr>
      <w:r>
        <w:rPr>
          <w:rFonts w:ascii="Arial" w:cs="Arial"/>
          <w:i/>
          <w:iCs/>
          <w:sz w:val="15"/>
          <w:szCs w:val="15"/>
        </w:rPr>
        <w:t xml:space="preserve"> </w:t>
      </w:r>
    </w:p>
    <w:p w:rsidR="00720678" w:rsidRDefault="00720678">
      <w:pPr>
        <w:rPr>
          <w:rFonts w:ascii="Arial" w:cs="Arial"/>
          <w:i/>
          <w:iCs/>
          <w:sz w:val="14"/>
          <w:szCs w:val="14"/>
        </w:rPr>
      </w:pPr>
    </w:p>
    <w:p w:rsidR="00720678" w:rsidRDefault="00720678">
      <w:pPr>
        <w:rPr>
          <w:rFonts w:ascii="Arial" w:cs="Arial"/>
          <w:sz w:val="14"/>
          <w:szCs w:val="14"/>
        </w:rPr>
      </w:pPr>
      <w:r>
        <w:rPr>
          <w:rFonts w:ascii="Arial" w:cs="Arial"/>
          <w:sz w:val="14"/>
          <w:szCs w:val="14"/>
        </w:rPr>
        <w:t>Data, luogo e, se richiesto o necessario, firma/firme: [</w:t>
      </w:r>
      <w:r>
        <w:rPr>
          <w:rFonts w:ascii="Arial" w:cs="Arial"/>
          <w:sz w:val="14"/>
          <w:szCs w:val="14"/>
        </w:rPr>
        <w:t>…………</w:t>
      </w:r>
      <w:proofErr w:type="gramStart"/>
      <w:r>
        <w:rPr>
          <w:rFonts w:ascii="Arial" w:cs="Arial"/>
          <w:sz w:val="14"/>
          <w:szCs w:val="14"/>
        </w:rPr>
        <w:t>……</w:t>
      </w:r>
      <w:r>
        <w:rPr>
          <w:rFonts w:ascii="Arial" w:cs="Arial"/>
          <w:sz w:val="14"/>
          <w:szCs w:val="14"/>
        </w:rPr>
        <w:t>.</w:t>
      </w:r>
      <w:proofErr w:type="gramEnd"/>
      <w:r>
        <w:rPr>
          <w:rFonts w:ascii="Arial" w:cs="Arial"/>
          <w:sz w:val="14"/>
          <w:szCs w:val="14"/>
        </w:rPr>
        <w:t>……</w:t>
      </w:r>
      <w:r>
        <w:rPr>
          <w:rFonts w:ascii="Arial" w:cs="Arial"/>
          <w:sz w:val="14"/>
          <w:szCs w:val="14"/>
        </w:rPr>
        <w:t>]</w:t>
      </w:r>
    </w:p>
    <w:p w:rsidR="00720678" w:rsidRDefault="00720678">
      <w:pPr>
        <w:pStyle w:val="Titrearticle"/>
        <w:jc w:val="both"/>
        <w:rPr>
          <w:rFonts w:ascii="Arial" w:cs="Arial"/>
          <w:sz w:val="15"/>
          <w:szCs w:val="15"/>
        </w:rPr>
      </w:pPr>
    </w:p>
    <w:p w:rsidR="00720678" w:rsidRDefault="00720678">
      <w:bookmarkStart w:id="4" w:name="_DV_C939"/>
      <w:bookmarkEnd w:id="4"/>
    </w:p>
    <w:sectPr w:rsidR="00720678">
      <w:footerReference w:type="default" r:id="rId17"/>
      <w:pgSz w:w="12240" w:h="15840"/>
      <w:pgMar w:top="1440" w:right="1325" w:bottom="1440" w:left="1800" w:header="720" w:footer="720" w:gutter="0"/>
      <w:cols w:space="720"/>
      <w:rtlGutter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separator/>
      </w:r>
    </w:p>
  </w:endnote>
  <w:endnote w:type="continuationSeparator" w:id="0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DejaVuSerifCondensed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78" w:rsidRDefault="00720678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fldChar w:fldCharType="begin"/>
    </w:r>
    <w:r>
      <w:rPr>
        <w:rFonts w:ascii="Calibri" w:cs="Calibri"/>
        <w:sz w:val="20"/>
        <w:szCs w:val="20"/>
      </w:rPr>
      <w:instrText>PAGE   \* MERGEFORMAT</w:instrText>
    </w:r>
    <w:r>
      <w:rPr>
        <w:rFonts w:ascii="Calibri" w:cs="Calibri"/>
        <w:sz w:val="20"/>
        <w:szCs w:val="20"/>
      </w:rPr>
      <w:fldChar w:fldCharType="separate"/>
    </w:r>
    <w:r w:rsidR="00007BC7">
      <w:rPr>
        <w:rFonts w:ascii="Calibri" w:cs="Calibri"/>
        <w:noProof/>
        <w:sz w:val="20"/>
        <w:szCs w:val="20"/>
      </w:rPr>
      <w:t>2</w:t>
    </w:r>
    <w:r>
      <w:rPr>
        <w:rFonts w:ascii="Calibri" w:cs="Calibri"/>
        <w:sz w:val="20"/>
        <w:szCs w:val="20"/>
      </w:rPr>
      <w:fldChar w:fldCharType="end"/>
    </w:r>
  </w:p>
  <w:p w:rsidR="00720678" w:rsidRDefault="007206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separator/>
      </w:r>
    </w:p>
  </w:footnote>
  <w:footnote w:type="continuationSeparator" w:id="0">
    <w:p w:rsidR="00513A5C" w:rsidRDefault="00513A5C">
      <w:pPr>
        <w:widowControl w:val="0"/>
        <w:suppressAutoHyphens w:val="0"/>
        <w:autoSpaceDE w:val="0"/>
        <w:autoSpaceDN w:val="0"/>
        <w:adjustRightInd w:val="0"/>
        <w:spacing w:before="0" w:after="0"/>
        <w:rPr>
          <w:color w:val="auto"/>
          <w:kern w:val="0"/>
        </w:rPr>
      </w:pPr>
      <w:r>
        <w:rPr>
          <w:color w:val="auto"/>
          <w:kern w:val="0"/>
        </w:rPr>
        <w:continuationSeparator/>
      </w:r>
    </w:p>
  </w:footnote>
  <w:footnote w:id="1">
    <w:p w:rsidR="00F64EEE" w:rsidRDefault="00720678">
      <w:pPr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 xml:space="preserve">I servizi della Commissione metteranno gratuitamente il servizio DGUE </w:t>
      </w:r>
      <w:r>
        <w:rPr>
          <w:rFonts w:ascii="Arial" w:cs="Arial"/>
          <w:color w:val="000000"/>
          <w:sz w:val="12"/>
          <w:szCs w:val="12"/>
        </w:rPr>
        <w:t xml:space="preserve">in formato </w:t>
      </w:r>
      <w:r>
        <w:rPr>
          <w:rFonts w:ascii="Arial" w:cs="Arial"/>
          <w:sz w:val="12"/>
          <w:szCs w:val="12"/>
        </w:rPr>
        <w:t>elettronico a disposizione delle amministrazioni aggiudicatrici, degli enti aggiudicatori, degli operatori economici, dei fornitori di servizi elettronici e di altre parti interessate.</w:t>
      </w:r>
    </w:p>
  </w:footnote>
  <w:footnote w:id="2">
    <w:p w:rsidR="00F64EEE" w:rsidRDefault="00720678">
      <w:pPr>
        <w:pStyle w:val="Testonotaapidipagina"/>
        <w:spacing w:before="0" w:after="0"/>
        <w:ind w:left="28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 xml:space="preserve">Per le </w:t>
      </w:r>
      <w:r>
        <w:rPr>
          <w:rFonts w:ascii="Arial" w:cs="Arial"/>
          <w:b/>
          <w:bCs/>
          <w:sz w:val="12"/>
          <w:szCs w:val="12"/>
        </w:rPr>
        <w:t>amministrazioni aggiudicatrici:</w:t>
      </w:r>
      <w:r>
        <w:rPr>
          <w:rFonts w:ascii="Arial" w:cs="Arial"/>
          <w:sz w:val="12"/>
          <w:szCs w:val="12"/>
        </w:rPr>
        <w:t xml:space="preserve"> un </w:t>
      </w:r>
      <w:r>
        <w:rPr>
          <w:rFonts w:ascii="Arial" w:cs="Arial"/>
          <w:b/>
          <w:bCs/>
          <w:sz w:val="12"/>
          <w:szCs w:val="12"/>
        </w:rPr>
        <w:t xml:space="preserve">avviso di </w:t>
      </w:r>
      <w:proofErr w:type="spellStart"/>
      <w:r>
        <w:rPr>
          <w:rFonts w:ascii="Arial" w:cs="Arial"/>
          <w:b/>
          <w:bCs/>
          <w:sz w:val="12"/>
          <w:szCs w:val="12"/>
        </w:rPr>
        <w:t>pre</w:t>
      </w:r>
      <w:bookmarkStart w:id="0" w:name="_GoBack"/>
      <w:bookmarkEnd w:id="0"/>
      <w:r>
        <w:rPr>
          <w:rFonts w:ascii="Arial" w:cs="Arial"/>
          <w:b/>
          <w:bCs/>
          <w:sz w:val="12"/>
          <w:szCs w:val="12"/>
        </w:rPr>
        <w:t>informazione</w:t>
      </w:r>
      <w:proofErr w:type="spellEnd"/>
      <w:r>
        <w:rPr>
          <w:rFonts w:ascii="Arial" w:cs="Arial"/>
          <w:sz w:val="12"/>
          <w:szCs w:val="12"/>
        </w:rPr>
        <w:t xml:space="preserve"> utilizzato come mezzo per indire la gara oppure un </w:t>
      </w:r>
      <w:r>
        <w:rPr>
          <w:rFonts w:ascii="Arial" w:cs="Arial"/>
          <w:b/>
          <w:bCs/>
          <w:sz w:val="12"/>
          <w:szCs w:val="12"/>
        </w:rPr>
        <w:t>bando di gara</w:t>
      </w:r>
      <w:r>
        <w:rPr>
          <w:rFonts w:ascii="Arial" w:cs="Arial"/>
          <w:sz w:val="12"/>
          <w:szCs w:val="12"/>
        </w:rPr>
        <w:t xml:space="preserve">. Per gli </w:t>
      </w:r>
      <w:r>
        <w:rPr>
          <w:rFonts w:ascii="Arial" w:cs="Arial"/>
          <w:b/>
          <w:bCs/>
          <w:sz w:val="12"/>
          <w:szCs w:val="12"/>
        </w:rPr>
        <w:t>enti aggiudicatori</w:t>
      </w:r>
      <w:r>
        <w:rPr>
          <w:rFonts w:ascii="Arial" w:cs="Arial"/>
          <w:sz w:val="12"/>
          <w:szCs w:val="12"/>
        </w:rPr>
        <w:t xml:space="preserve">: un </w:t>
      </w:r>
      <w:r>
        <w:rPr>
          <w:rFonts w:ascii="Arial" w:cs="Arial"/>
          <w:b/>
          <w:bCs/>
          <w:sz w:val="12"/>
          <w:szCs w:val="12"/>
        </w:rPr>
        <w:t>avviso periodico indicativo</w:t>
      </w:r>
      <w:r>
        <w:rPr>
          <w:rFonts w:ascii="Arial" w:cs="Arial"/>
          <w:sz w:val="12"/>
          <w:szCs w:val="12"/>
        </w:rPr>
        <w:t xml:space="preserve"> utilizzato come mezzo per indire la gara, un </w:t>
      </w:r>
      <w:r>
        <w:rPr>
          <w:rFonts w:ascii="Arial" w:cs="Arial"/>
          <w:b/>
          <w:bCs/>
          <w:sz w:val="12"/>
          <w:szCs w:val="12"/>
        </w:rPr>
        <w:t>bando di gara</w:t>
      </w:r>
      <w:r>
        <w:rPr>
          <w:rFonts w:ascii="Arial" w:cs="Arial"/>
          <w:sz w:val="12"/>
          <w:szCs w:val="12"/>
        </w:rPr>
        <w:t xml:space="preserve"> o</w:t>
      </w:r>
      <w:r>
        <w:rPr>
          <w:rFonts w:ascii="Arial" w:cs="Arial"/>
          <w:b/>
          <w:bCs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>un</w:t>
      </w:r>
      <w:r>
        <w:rPr>
          <w:rFonts w:ascii="Arial" w:cs="Arial"/>
          <w:b/>
          <w:bCs/>
          <w:sz w:val="12"/>
          <w:szCs w:val="12"/>
        </w:rPr>
        <w:t xml:space="preserve"> avviso sull'esistenza di un sistema di qualificazione.</w:t>
      </w:r>
    </w:p>
  </w:footnote>
  <w:footnote w:id="3">
    <w:p w:rsidR="00F64EEE" w:rsidRDefault="00720678">
      <w:pPr>
        <w:spacing w:before="0" w:after="0"/>
        <w:ind w:left="28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i/>
          <w:iCs/>
          <w:sz w:val="12"/>
          <w:szCs w:val="12"/>
        </w:rPr>
        <w:t xml:space="preserve"> </w:t>
      </w:r>
      <w:r>
        <w:rPr>
          <w:rFonts w:ascii="Arial" w:cs="Arial"/>
          <w:i/>
          <w:iCs/>
          <w:sz w:val="12"/>
          <w:szCs w:val="12"/>
        </w:rPr>
        <w:tab/>
      </w:r>
      <w:r>
        <w:rPr>
          <w:rFonts w:ascii="Arial" w:cs="Arial"/>
          <w:sz w:val="12"/>
          <w:szCs w:val="12"/>
        </w:rPr>
        <w:t>Le informazioni devono essere copiate dalla sezione I, punto I.1 del pertinente avviso o bando. In caso di appalto congiunto indicare le generalit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di tutti i committenti.</w:t>
      </w:r>
    </w:p>
  </w:footnote>
  <w:footnote w:id="4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>Cfr. punti II.1.1. e II.1.3. dell'avviso o bando pertinente.</w:t>
      </w:r>
    </w:p>
  </w:footnote>
  <w:footnote w:id="5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 punto II.1.1. dell'avviso o bando pertinente.</w:t>
      </w:r>
    </w:p>
  </w:footnote>
  <w:footnote w:id="6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le informazioni per ogni persona di contatto tante volte quanto necessario.</w:t>
      </w:r>
    </w:p>
  </w:footnote>
  <w:footnote w:id="7">
    <w:p w:rsidR="00720678" w:rsidRDefault="00720678">
      <w:pPr>
        <w:tabs>
          <w:tab w:val="left" w:pos="284"/>
        </w:tabs>
        <w:spacing w:before="0" w:after="0"/>
        <w:ind w:left="284" w:hanging="284"/>
        <w:jc w:val="both"/>
        <w:rPr>
          <w:rStyle w:val="DeltaViewInsertion"/>
          <w:rFonts w:ascii="Arial" w:cs="Arial"/>
          <w:bCs/>
          <w:iCs/>
          <w:sz w:val="12"/>
          <w:szCs w:val="12"/>
        </w:rPr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</w:t>
      </w:r>
      <w:r>
        <w:rPr>
          <w:rFonts w:ascii="Arial" w:cs="Arial"/>
          <w:b/>
          <w:bCs/>
          <w:i/>
          <w:iCs/>
          <w:sz w:val="12"/>
          <w:szCs w:val="12"/>
        </w:rPr>
        <w:t xml:space="preserve">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:rsidR="00720678" w:rsidRDefault="00720678">
      <w:pPr>
        <w:pStyle w:val="Testonotaapidipagina"/>
        <w:spacing w:before="0" w:after="0"/>
        <w:ind w:left="284"/>
        <w:jc w:val="both"/>
        <w:rPr>
          <w:rStyle w:val="DeltaViewInsertion"/>
          <w:rFonts w:ascii="Arial" w:cs="Arial"/>
          <w:bCs/>
          <w:i w:val="0"/>
          <w:sz w:val="12"/>
          <w:szCs w:val="12"/>
        </w:rPr>
      </w:pP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Microimprese: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imprese che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occupano meno di 10 persone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e realizzano un fatturato annuo oppure un totale di bilancio annuo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non superiori a 2 milioni di EUR.</w:t>
      </w:r>
    </w:p>
    <w:p w:rsidR="00720678" w:rsidRDefault="00720678">
      <w:pPr>
        <w:pStyle w:val="Testonotaapidipagina"/>
        <w:spacing w:before="0" w:after="0"/>
        <w:ind w:left="284"/>
        <w:jc w:val="both"/>
        <w:rPr>
          <w:rStyle w:val="DeltaViewInsertion"/>
          <w:rFonts w:ascii="Arial" w:cs="Arial"/>
          <w:bCs/>
          <w:i w:val="0"/>
          <w:sz w:val="12"/>
          <w:szCs w:val="12"/>
        </w:rPr>
      </w:pP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Piccole imprese: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imprese che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occupano meno di 50 persone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e realizzano un fatturato annuo o un totale di bilancio annuo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non superiori a 10 milioni di EUR.</w:t>
      </w:r>
    </w:p>
    <w:p w:rsidR="00F64EEE" w:rsidRDefault="00720678">
      <w:pPr>
        <w:pStyle w:val="Testonotaapidipagina"/>
        <w:spacing w:before="0" w:after="0"/>
        <w:ind w:left="284"/>
        <w:jc w:val="both"/>
      </w:pP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Medie imprese: </w:t>
      </w:r>
      <w:r>
        <w:rPr>
          <w:rStyle w:val="DeltaViewInsertion"/>
          <w:rFonts w:ascii="Arial" w:cs="Arial"/>
          <w:b w:val="0"/>
          <w:i w:val="0"/>
          <w:sz w:val="12"/>
          <w:szCs w:val="12"/>
        </w:rPr>
        <w:t>imprese che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non appartengono alla categoria delle microimprese n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>é</w:t>
      </w:r>
      <w:r>
        <w:rPr>
          <w:rStyle w:val="DeltaViewInsertion"/>
          <w:rFonts w:ascii="Arial" w:cs="Arial"/>
          <w:bCs/>
          <w:i w:val="0"/>
          <w:sz w:val="12"/>
          <w:szCs w:val="12"/>
        </w:rPr>
        <w:t xml:space="preserve"> a quella delle piccole imprese</w:t>
      </w:r>
      <w:r>
        <w:rPr>
          <w:rFonts w:ascii="Arial" w:cs="Arial"/>
          <w:i/>
          <w:iCs/>
          <w:sz w:val="12"/>
          <w:szCs w:val="12"/>
        </w:rPr>
        <w:t xml:space="preserve">, che </w:t>
      </w:r>
      <w:r>
        <w:rPr>
          <w:rFonts w:ascii="Arial" w:cs="Arial"/>
          <w:b/>
          <w:bCs/>
          <w:sz w:val="12"/>
          <w:szCs w:val="12"/>
        </w:rPr>
        <w:t>occupano meno di 250 persone</w:t>
      </w:r>
      <w:r>
        <w:rPr>
          <w:rFonts w:ascii="Arial" w:cs="Arial"/>
          <w:sz w:val="12"/>
          <w:szCs w:val="12"/>
        </w:rPr>
        <w:t xml:space="preserve"> e il cui </w:t>
      </w:r>
      <w:r>
        <w:rPr>
          <w:rFonts w:ascii="Arial" w:cs="Arial"/>
          <w:b/>
          <w:bCs/>
          <w:sz w:val="12"/>
          <w:szCs w:val="12"/>
        </w:rPr>
        <w:t>fatturato annuo non supera i 50 milioni di EUR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b/>
          <w:bCs/>
          <w:sz w:val="12"/>
          <w:szCs w:val="12"/>
        </w:rPr>
        <w:t xml:space="preserve">e/o </w:t>
      </w:r>
      <w:r>
        <w:rPr>
          <w:rFonts w:ascii="Arial" w:cs="Arial"/>
          <w:sz w:val="12"/>
          <w:szCs w:val="12"/>
        </w:rPr>
        <w:t xml:space="preserve">il cui </w:t>
      </w:r>
      <w:r>
        <w:rPr>
          <w:rFonts w:ascii="Arial" w:cs="Arial"/>
          <w:b/>
          <w:bCs/>
          <w:sz w:val="12"/>
          <w:szCs w:val="12"/>
        </w:rPr>
        <w:t>totale di bilancio annuo non supera i 43 milioni di EUR</w:t>
      </w:r>
      <w:r>
        <w:rPr>
          <w:rFonts w:ascii="Arial" w:cs="Arial"/>
          <w:sz w:val="12"/>
          <w:szCs w:val="12"/>
        </w:rPr>
        <w:t>.</w:t>
      </w:r>
    </w:p>
  </w:footnote>
  <w:footnote w:id="8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 il punto III.1.5 del bando di gara.</w:t>
      </w:r>
    </w:p>
  </w:footnote>
  <w:footnote w:id="9">
    <w:p w:rsidR="00F64EEE" w:rsidRDefault="00720678">
      <w:pPr>
        <w:tabs>
          <w:tab w:val="left" w:pos="284"/>
        </w:tabs>
        <w:spacing w:before="0" w:after="0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Un' "impresa sociale" ha per scopo principale l'integrazione sociale e professionale delle persone disabili o svantaggiate.</w:t>
      </w:r>
    </w:p>
  </w:footnote>
  <w:footnote w:id="10">
    <w:p w:rsidR="00F64EEE" w:rsidRDefault="00720678">
      <w:pPr>
        <w:spacing w:before="0" w:after="0"/>
        <w:ind w:left="284" w:hanging="284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I riferimenti e l'eventuale classificazione sono indicati nella certificazione.</w:t>
      </w:r>
    </w:p>
  </w:footnote>
  <w:footnote w:id="11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Specificamente</w:t>
      </w:r>
      <w:r>
        <w:rPr>
          <w:rFonts w:ascii="Arial" w:cs="Arial"/>
          <w:b/>
          <w:bCs/>
          <w:color w:val="FF0000"/>
          <w:sz w:val="12"/>
          <w:szCs w:val="12"/>
        </w:rPr>
        <w:t xml:space="preserve"> </w:t>
      </w:r>
      <w:r>
        <w:rPr>
          <w:rFonts w:ascii="Arial" w:cs="Arial"/>
          <w:b/>
          <w:bCs/>
          <w:color w:val="000000"/>
          <w:sz w:val="12"/>
          <w:szCs w:val="12"/>
        </w:rPr>
        <w:t>nell</w:t>
      </w:r>
      <w:r>
        <w:rPr>
          <w:rFonts w:ascii="Arial" w:cs="Arial"/>
          <w:b/>
          <w:bCs/>
          <w:color w:val="000000"/>
          <w:sz w:val="12"/>
          <w:szCs w:val="12"/>
        </w:rPr>
        <w:t>’</w:t>
      </w:r>
      <w:r>
        <w:rPr>
          <w:rFonts w:ascii="Arial" w:cs="Arial"/>
          <w:b/>
          <w:bCs/>
          <w:color w:val="000000"/>
          <w:sz w:val="12"/>
          <w:szCs w:val="12"/>
        </w:rPr>
        <w:t>ambito di un raggruppamento, consorzio, joint-venture o altro</w:t>
      </w:r>
    </w:p>
  </w:footnote>
  <w:footnote w:id="12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organizzata (GU L 300 dell'11.11.2008, pag. 42).</w:t>
      </w:r>
    </w:p>
  </w:footnote>
  <w:footnote w:id="13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 xml:space="preserve">)  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</w:t>
      </w:r>
      <w:proofErr w:type="spellStart"/>
      <w:r>
        <w:rPr>
          <w:rFonts w:ascii="Arial" w:cs="Arial"/>
          <w:color w:val="000000"/>
          <w:sz w:val="12"/>
          <w:szCs w:val="12"/>
        </w:rPr>
        <w:t>motivo</w:t>
      </w:r>
      <w:proofErr w:type="spellEnd"/>
      <w:r>
        <w:rPr>
          <w:rFonts w:ascii="Arial" w:cs="Arial"/>
          <w:color w:val="000000"/>
          <w:sz w:val="12"/>
          <w:szCs w:val="12"/>
        </w:rPr>
        <w:t xml:space="preserve"> di esclusione comprende la corruzione cos</w:t>
      </w:r>
      <w:r>
        <w:rPr>
          <w:rFonts w:ascii="Arial" w:cs="Arial"/>
          <w:color w:val="000000"/>
          <w:sz w:val="12"/>
          <w:szCs w:val="12"/>
        </w:rPr>
        <w:t>ì</w:t>
      </w:r>
      <w:r>
        <w:rPr>
          <w:rFonts w:ascii="Arial" w:cs="Arial"/>
          <w:color w:val="000000"/>
          <w:sz w:val="12"/>
          <w:szCs w:val="12"/>
        </w:rPr>
        <w:t xml:space="preserve"> come definita nel diritto nazionale dell'amministrazione aggiudicatrice (o ente aggiudicatore) o dell'operatore economico.</w:t>
      </w:r>
    </w:p>
  </w:footnote>
  <w:footnote w:id="14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 xml:space="preserve"> )</w:t>
      </w:r>
      <w:r>
        <w:rPr>
          <w:rFonts w:ascii="Arial" w:cs="Arial"/>
          <w:sz w:val="12"/>
          <w:szCs w:val="12"/>
        </w:rPr>
        <w:t xml:space="preserve"> 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Ai sensi dell'articolo 1 della convenzione relativa alla tutela degli interessi finanziari delle Comunit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europee (GU C 316 del 27.11.1995, pag. 48).</w:t>
      </w:r>
    </w:p>
  </w:footnote>
  <w:footnote w:id="15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 xml:space="preserve">Quali definiti agli articoli 1 e 3 della decisione quadro del Consiglio, del 13 giugno 2002, sulla lotta contro il terrorismo (GU L 164 del 22.6.2002, pag. 3). Questo </w:t>
      </w:r>
      <w:proofErr w:type="spellStart"/>
      <w:r>
        <w:rPr>
          <w:rFonts w:ascii="Arial" w:cs="Arial"/>
          <w:color w:val="000000"/>
          <w:sz w:val="12"/>
          <w:szCs w:val="12"/>
        </w:rPr>
        <w:t>motivo</w:t>
      </w:r>
      <w:proofErr w:type="spellEnd"/>
      <w:r>
        <w:rPr>
          <w:rFonts w:ascii="Arial" w:cs="Arial"/>
          <w:color w:val="000000"/>
          <w:sz w:val="12"/>
          <w:szCs w:val="12"/>
        </w:rPr>
        <w:t xml:space="preserve"> di esclusione comprende anche l'istigazione, il concorso, il tentativo di commettere uno di tali reati, come indicato all'articolo 4 di detta decisione quadro.</w:t>
      </w:r>
    </w:p>
  </w:footnote>
  <w:footnote w:id="16">
    <w:p w:rsidR="00F64EEE" w:rsidRDefault="00720678">
      <w:pPr>
        <w:tabs>
          <w:tab w:val="left" w:pos="284"/>
        </w:tabs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color w:val="000000"/>
          <w:sz w:val="12"/>
          <w:szCs w:val="12"/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criminose e di finanziamento del terrorismo </w:t>
      </w:r>
      <w:r>
        <w:rPr>
          <w:rStyle w:val="DeltaViewInsertion"/>
          <w:rFonts w:ascii="Arial" w:cs="Arial"/>
          <w:b w:val="0"/>
          <w:iCs/>
          <w:color w:val="000000"/>
          <w:sz w:val="12"/>
          <w:szCs w:val="12"/>
        </w:rPr>
        <w:t>(GU L 309 del 25.11.2005, pag. 15).</w:t>
      </w:r>
    </w:p>
  </w:footnote>
  <w:footnote w:id="17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 </w:t>
      </w:r>
      <w:r>
        <w:rPr>
          <w:rFonts w:ascii="Arial" w:cs="Arial"/>
          <w:sz w:val="12"/>
          <w:szCs w:val="12"/>
        </w:rPr>
        <w:tab/>
      </w:r>
      <w:r>
        <w:rPr>
          <w:rFonts w:ascii="Arial" w:cs="Arial"/>
          <w:i/>
          <w:iCs/>
          <w:sz w:val="12"/>
          <w:szCs w:val="12"/>
        </w:rPr>
        <w:t>Q</w:t>
      </w:r>
      <w:r>
        <w:rPr>
          <w:rStyle w:val="DeltaViewInsertion"/>
          <w:rFonts w:asci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>
        <w:rPr>
          <w:rStyle w:val="DeltaViewInsertion"/>
          <w:rFonts w:asci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8">
    <w:p w:rsidR="00F64EEE" w:rsidRDefault="00720678">
      <w:pPr>
        <w:spacing w:before="0" w:after="0"/>
        <w:ind w:left="284" w:right="-574" w:hanging="28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19">
    <w:p w:rsidR="00F64EEE" w:rsidRDefault="00720678">
      <w:pPr>
        <w:tabs>
          <w:tab w:val="left" w:pos="284"/>
        </w:tabs>
        <w:spacing w:before="0" w:after="0"/>
        <w:ind w:right="-574"/>
        <w:jc w:val="both"/>
      </w:pPr>
      <w:r>
        <w:rPr>
          <w:rFonts w:ascii="Arial" w:cs="Arial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sz w:val="12"/>
          <w:szCs w:val="12"/>
          <w:vertAlign w:val="superscript"/>
        </w:rPr>
        <w:t>)</w:t>
      </w:r>
      <w:r>
        <w:rPr>
          <w:rFonts w:ascii="Arial" w:cs="Arial"/>
          <w:sz w:val="12"/>
          <w:szCs w:val="12"/>
        </w:rPr>
        <w:t xml:space="preserve"> </w:t>
      </w:r>
      <w:r>
        <w:rPr>
          <w:rFonts w:ascii="Arial" w:cs="Arial"/>
          <w:sz w:val="12"/>
          <w:szCs w:val="12"/>
        </w:rPr>
        <w:tab/>
        <w:t>Ripetere tante volte quanto necessario.</w:t>
      </w:r>
    </w:p>
  </w:footnote>
  <w:footnote w:id="20">
    <w:p w:rsidR="00F64EEE" w:rsidRDefault="00720678">
      <w:pPr>
        <w:tabs>
          <w:tab w:val="left" w:pos="284"/>
        </w:tabs>
      </w:pPr>
      <w:r>
        <w:rPr>
          <w:rFonts w:ascii="Arial" w:cs="Arial"/>
          <w:color w:val="000000"/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rFonts w:ascii="Arial" w:cs="Arial"/>
          <w:color w:val="000000"/>
          <w:sz w:val="12"/>
          <w:szCs w:val="12"/>
          <w:vertAlign w:val="superscript"/>
        </w:rPr>
        <w:t>)</w:t>
      </w:r>
      <w:r>
        <w:rPr>
          <w:rFonts w:ascii="Arial" w:cs="Arial"/>
          <w:color w:val="000000"/>
          <w:sz w:val="12"/>
          <w:szCs w:val="12"/>
        </w:rPr>
        <w:tab/>
        <w:t>In conformit</w:t>
      </w:r>
      <w:r>
        <w:rPr>
          <w:rFonts w:ascii="Arial" w:cs="Arial"/>
          <w:color w:val="000000"/>
          <w:sz w:val="12"/>
          <w:szCs w:val="12"/>
        </w:rPr>
        <w:t>à</w:t>
      </w:r>
      <w:r>
        <w:rPr>
          <w:rFonts w:ascii="Arial" w:cs="Arial"/>
          <w:color w:val="000000"/>
          <w:sz w:val="12"/>
          <w:szCs w:val="12"/>
        </w:rPr>
        <w:t xml:space="preserve"> alle disposizioni nazionali di attuazione dell'articolo 57, paragrafo 6, della direttiva 2014/24/UE.</w:t>
      </w:r>
    </w:p>
  </w:footnote>
  <w:footnote w:id="21">
    <w:p w:rsidR="00F64EEE" w:rsidRDefault="00720678">
      <w:pPr>
        <w:spacing w:before="0" w:after="0"/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22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 articolo 57, paragrafo 4, della direttiva 2014/24/UE.</w:t>
      </w:r>
    </w:p>
  </w:footnote>
  <w:footnote w:id="23">
    <w:p w:rsidR="00F64EEE" w:rsidRDefault="00720678">
      <w:pPr>
        <w:tabs>
          <w:tab w:val="left" w:pos="284"/>
        </w:tabs>
        <w:spacing w:before="0" w:after="0"/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Cos</w:t>
      </w:r>
      <w:r>
        <w:rPr>
          <w:rFonts w:ascii="Arial" w:cs="Arial"/>
          <w:sz w:val="12"/>
          <w:szCs w:val="12"/>
        </w:rPr>
        <w:t>ì</w:t>
      </w:r>
      <w:r>
        <w:rPr>
          <w:rFonts w:ascii="Arial" w:cs="Arial"/>
          <w:sz w:val="12"/>
          <w:szCs w:val="12"/>
        </w:rPr>
        <w:t xml:space="preserve"> come stabiliti ai fini del presente appalto dalla normativa nazionale, dall'avviso o bando pertinente o dai documenti di gara ovvero dall'articolo 18, paragrafo 2, della direttiva 2014/24/UE.</w:t>
      </w:r>
    </w:p>
  </w:footnote>
  <w:footnote w:id="24">
    <w:p w:rsidR="00F64EEE" w:rsidRDefault="00720678">
      <w:pPr>
        <w:spacing w:before="0" w:after="0"/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Cfr., ove applicabile, il diritto nazionale, l'avviso o bando pertinente o i documenti di gara.</w:t>
      </w:r>
    </w:p>
  </w:footnote>
  <w:footnote w:id="25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b/>
          <w:bCs/>
          <w:sz w:val="12"/>
          <w:szCs w:val="12"/>
        </w:rPr>
        <w:t>Come indicato nel diritto nazionale, nell'avviso o bando pertinente o nei documenti di gara.</w:t>
      </w:r>
    </w:p>
  </w:footnote>
  <w:footnote w:id="26">
    <w:p w:rsidR="00F64EEE" w:rsidRDefault="00720678">
      <w:r>
        <w:rPr>
          <w:sz w:val="14"/>
          <w:szCs w:val="14"/>
        </w:rPr>
        <w:t>(</w:t>
      </w:r>
      <w:r>
        <w:rPr>
          <w:rStyle w:val="Caratterenotaapidipagina"/>
          <w:rFonts w:ascii="Arial"/>
          <w:sz w:val="14"/>
          <w:szCs w:val="14"/>
        </w:rPr>
        <w:footnoteRef/>
      </w:r>
      <w:r>
        <w:rPr>
          <w:sz w:val="14"/>
          <w:szCs w:val="14"/>
        </w:rPr>
        <w:t xml:space="preserve">) </w:t>
      </w:r>
      <w:r>
        <w:rPr>
          <w:rFonts w:ascii="Arial" w:cs="Arial"/>
          <w:sz w:val="14"/>
          <w:szCs w:val="14"/>
        </w:rPr>
        <w:t>Ripetere tante volte quanto necessario.</w:t>
      </w:r>
    </w:p>
  </w:footnote>
  <w:footnote w:id="27">
    <w:p w:rsidR="00F64EEE" w:rsidRDefault="00720678">
      <w:pPr>
        <w:ind w:left="28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 xml:space="preserve">Conformemente all'elenco dell'allegato XI della direttiva 2014/24/UE; </w:t>
      </w:r>
      <w:r>
        <w:rPr>
          <w:rFonts w:ascii="Arial" w:cs="Arial"/>
          <w:b/>
          <w:bCs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28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Solo se consentito dall'avviso o bando pertinente o dai documenti di gara.</w:t>
      </w:r>
    </w:p>
  </w:footnote>
  <w:footnote w:id="29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>
        <w:rPr>
          <w:rFonts w:ascii="Arial" w:cs="Arial"/>
          <w:sz w:val="12"/>
          <w:szCs w:val="12"/>
        </w:rPr>
        <w:t>Solo se consentito dall'avviso o bando pertinente o dai documenti di gara.</w:t>
      </w:r>
    </w:p>
  </w:footnote>
  <w:footnote w:id="30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Ad esempio, rapporto tra attivit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e passivit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>.</w:t>
      </w:r>
    </w:p>
  </w:footnote>
  <w:footnote w:id="31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Ad esempio, rapporto tra attivit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e passivit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>.</w:t>
      </w:r>
    </w:p>
  </w:footnote>
  <w:footnote w:id="32">
    <w:p w:rsidR="00F64EEE" w:rsidRDefault="00720678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33">
    <w:p w:rsidR="00F64EEE" w:rsidRDefault="00720678">
      <w:pPr>
        <w:spacing w:before="0" w:after="0"/>
        <w:ind w:right="-574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 xml:space="preserve">Le amministrazioni aggiudicatrici possono </w:t>
      </w:r>
      <w:r>
        <w:rPr>
          <w:rFonts w:ascii="Arial" w:cs="Arial"/>
          <w:b/>
          <w:bCs/>
          <w:sz w:val="12"/>
          <w:szCs w:val="12"/>
        </w:rPr>
        <w:t>richiedere</w:t>
      </w:r>
      <w:r>
        <w:rPr>
          <w:rFonts w:ascii="Arial" w:cs="Arial"/>
          <w:sz w:val="12"/>
          <w:szCs w:val="12"/>
        </w:rPr>
        <w:t xml:space="preserve"> fino a cinque anni e </w:t>
      </w:r>
      <w:r>
        <w:rPr>
          <w:rFonts w:ascii="Arial" w:cs="Arial"/>
          <w:b/>
          <w:bCs/>
          <w:sz w:val="12"/>
          <w:szCs w:val="12"/>
        </w:rPr>
        <w:t>ammettere</w:t>
      </w:r>
      <w:r>
        <w:rPr>
          <w:rFonts w:ascii="Arial" w:cs="Arial"/>
          <w:sz w:val="12"/>
          <w:szCs w:val="12"/>
        </w:rPr>
        <w:t xml:space="preserve"> un'esperienza che risale a </w:t>
      </w:r>
      <w:r>
        <w:rPr>
          <w:rFonts w:ascii="Arial" w:cs="Arial"/>
          <w:b/>
          <w:bCs/>
          <w:sz w:val="12"/>
          <w:szCs w:val="12"/>
        </w:rPr>
        <w:t>pi</w:t>
      </w:r>
      <w:r>
        <w:rPr>
          <w:rFonts w:ascii="Arial" w:cs="Arial"/>
          <w:b/>
          <w:bCs/>
          <w:sz w:val="12"/>
          <w:szCs w:val="12"/>
        </w:rPr>
        <w:t>ù</w:t>
      </w:r>
      <w:r>
        <w:rPr>
          <w:rFonts w:ascii="Arial" w:cs="Arial"/>
          <w:sz w:val="12"/>
          <w:szCs w:val="12"/>
        </w:rPr>
        <w:t xml:space="preserve"> di cinque anni prima.</w:t>
      </w:r>
    </w:p>
  </w:footnote>
  <w:footnote w:id="34">
    <w:p w:rsidR="00F64EEE" w:rsidRDefault="00720678">
      <w:pPr>
        <w:spacing w:before="0" w:after="0"/>
        <w:ind w:right="-574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 xml:space="preserve">In altri termini, occorre indicare </w:t>
      </w:r>
      <w:r>
        <w:rPr>
          <w:rFonts w:ascii="Arial" w:cs="Arial"/>
          <w:b/>
          <w:bCs/>
          <w:sz w:val="12"/>
          <w:szCs w:val="12"/>
          <w:u w:val="single"/>
        </w:rPr>
        <w:t>tutti</w:t>
      </w:r>
      <w:r>
        <w:rPr>
          <w:rFonts w:ascii="Arial" w:cs="Arial"/>
          <w:sz w:val="12"/>
          <w:szCs w:val="12"/>
        </w:rPr>
        <w:t xml:space="preserve"> i destinatari e l'elenco deve comprendere i clienti pubblici e privati delle forniture o dei servizi in oggetto.</w:t>
      </w:r>
    </w:p>
  </w:footnote>
  <w:footnote w:id="35">
    <w:p w:rsidR="00F64EEE" w:rsidRDefault="00720678">
      <w:pPr>
        <w:spacing w:before="0" w:after="0"/>
        <w:ind w:right="-574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 </w:t>
      </w:r>
      <w:r>
        <w:rPr>
          <w:rFonts w:ascii="Arial" w:cs="Arial"/>
          <w:sz w:val="12"/>
          <w:szCs w:val="12"/>
        </w:rPr>
        <w:t>Per i tecnici o gli organismi tecnici che non fanno parte integrante dell'operatore economico, ma sulle cui capacit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l'operatore economico fa affidamento come previsto alla parte II, sezione C, devono essere compilati DGUE distinti.</w:t>
      </w:r>
    </w:p>
  </w:footnote>
  <w:footnote w:id="36">
    <w:p w:rsidR="00F64EEE" w:rsidRDefault="00720678">
      <w:pPr>
        <w:spacing w:before="0" w:after="0"/>
        <w:jc w:val="both"/>
      </w:pPr>
      <w:r>
        <w:rPr>
          <w:sz w:val="12"/>
          <w:szCs w:val="12"/>
        </w:rPr>
        <w:t>(</w:t>
      </w:r>
      <w:r>
        <w:rPr>
          <w:rStyle w:val="Caratterenotaapidipagina"/>
          <w:rFonts w:ascii="Arial"/>
          <w:sz w:val="12"/>
          <w:szCs w:val="12"/>
        </w:rPr>
        <w:footnoteRef/>
      </w:r>
      <w:r>
        <w:rPr>
          <w:sz w:val="12"/>
          <w:szCs w:val="12"/>
        </w:rPr>
        <w:t xml:space="preserve">) </w:t>
      </w:r>
      <w:r>
        <w:rPr>
          <w:rFonts w:ascii="Arial" w:cs="Arial"/>
          <w:sz w:val="12"/>
          <w:szCs w:val="12"/>
        </w:rPr>
        <w:t xml:space="preserve">La verifica </w:t>
      </w:r>
      <w:r>
        <w:rPr>
          <w:rFonts w:ascii="Arial" w:cs="Arial"/>
          <w:sz w:val="12"/>
          <w:szCs w:val="12"/>
        </w:rPr>
        <w:t>è</w:t>
      </w:r>
      <w:r>
        <w:rPr>
          <w:rFonts w:ascii="Arial" w:cs="Arial"/>
          <w:sz w:val="12"/>
          <w:szCs w:val="12"/>
        </w:rPr>
        <w:t xml:space="preserve"> eseguita dall'amministrazione aggiudicatrice o, se essa acconsente, per suo conto da un organismo ufficiale competente del paese in cui </w:t>
      </w:r>
      <w:r>
        <w:rPr>
          <w:rFonts w:ascii="Arial" w:cs="Arial"/>
          <w:sz w:val="12"/>
          <w:szCs w:val="12"/>
        </w:rPr>
        <w:t>è</w:t>
      </w:r>
      <w:r>
        <w:rPr>
          <w:rFonts w:ascii="Arial" w:cs="Arial"/>
          <w:sz w:val="12"/>
          <w:szCs w:val="12"/>
        </w:rPr>
        <w:t xml:space="preserve"> stabilito il fornitore o il prestatore dei servizi.</w:t>
      </w:r>
    </w:p>
  </w:footnote>
  <w:footnote w:id="37">
    <w:p w:rsidR="00F64EEE" w:rsidRDefault="00720678">
      <w:pPr>
        <w:ind w:left="284" w:right="-574" w:hanging="284"/>
        <w:jc w:val="both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 xml:space="preserve">Si noti che se l'operatore economico </w:t>
      </w:r>
      <w:r>
        <w:rPr>
          <w:rFonts w:ascii="Arial" w:cs="Arial"/>
          <w:b/>
          <w:bCs/>
          <w:sz w:val="12"/>
          <w:szCs w:val="12"/>
          <w:u w:val="single"/>
        </w:rPr>
        <w:t>ha</w:t>
      </w:r>
      <w:r>
        <w:rPr>
          <w:rFonts w:ascii="Arial" w:cs="Arial"/>
          <w:sz w:val="12"/>
          <w:szCs w:val="12"/>
        </w:rPr>
        <w:t xml:space="preserve"> deciso di subappaltare una quota dell'appalto </w:t>
      </w:r>
      <w:r>
        <w:rPr>
          <w:rFonts w:ascii="Arial" w:cs="Arial"/>
          <w:b/>
          <w:bCs/>
          <w:sz w:val="12"/>
          <w:szCs w:val="12"/>
          <w:u w:val="single"/>
        </w:rPr>
        <w:t>e</w:t>
      </w:r>
      <w:r>
        <w:rPr>
          <w:rFonts w:ascii="Arial" w:cs="Arial"/>
          <w:sz w:val="12"/>
          <w:szCs w:val="12"/>
        </w:rPr>
        <w:t xml:space="preserve"> fa affidamento sulle capacit</w:t>
      </w:r>
      <w:r>
        <w:rPr>
          <w:rFonts w:ascii="Arial" w:cs="Arial"/>
          <w:sz w:val="12"/>
          <w:szCs w:val="12"/>
        </w:rPr>
        <w:t>à</w:t>
      </w:r>
      <w:r>
        <w:rPr>
          <w:rFonts w:ascii="Arial" w:cs="Arial"/>
          <w:sz w:val="12"/>
          <w:szCs w:val="12"/>
        </w:rPr>
        <w:t xml:space="preserve"> del subappaltatore per eseguire tale quota, </w:t>
      </w:r>
      <w:r>
        <w:rPr>
          <w:rFonts w:ascii="Arial" w:cs="Arial"/>
          <w:sz w:val="12"/>
          <w:szCs w:val="12"/>
        </w:rPr>
        <w:t>è</w:t>
      </w:r>
      <w:r>
        <w:rPr>
          <w:rFonts w:ascii="Arial" w:cs="Arial"/>
          <w:sz w:val="12"/>
          <w:szCs w:val="12"/>
        </w:rPr>
        <w:t xml:space="preserve"> necessario compilare un DGUE distinto per ogni subappaltatore, vedasi parte II, sezione C.</w:t>
      </w:r>
    </w:p>
  </w:footnote>
  <w:footnote w:id="38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Indicare chiaramente la voce cui si riferisce la risposta.</w:t>
      </w:r>
    </w:p>
  </w:footnote>
  <w:footnote w:id="39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40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Ripetere tante volte quanto necessario.</w:t>
      </w:r>
    </w:p>
  </w:footnote>
  <w:footnote w:id="41">
    <w:p w:rsidR="00F64EEE" w:rsidRDefault="00720678">
      <w:pPr>
        <w:tabs>
          <w:tab w:val="left" w:pos="284"/>
        </w:tabs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A condizione che l'operatore economico abbia fornito le informazioni necessarie (</w:t>
      </w:r>
      <w:r>
        <w:rPr>
          <w:rFonts w:ascii="Arial" w:cs="Arial"/>
          <w:i/>
          <w:iCs/>
          <w:sz w:val="12"/>
          <w:szCs w:val="12"/>
        </w:rPr>
        <w:t>indirizzo web, autorit</w:t>
      </w:r>
      <w:r>
        <w:rPr>
          <w:rFonts w:ascii="Arial" w:cs="Arial"/>
          <w:i/>
          <w:iCs/>
          <w:sz w:val="12"/>
          <w:szCs w:val="12"/>
        </w:rPr>
        <w:t>à</w:t>
      </w:r>
      <w:r>
        <w:rPr>
          <w:rFonts w:ascii="Arial" w:cs="Arial"/>
          <w:i/>
          <w:iCs/>
          <w:sz w:val="12"/>
          <w:szCs w:val="12"/>
        </w:rPr>
        <w:t xml:space="preserve">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42">
    <w:p w:rsidR="00F64EEE" w:rsidRDefault="00720678">
      <w:pPr>
        <w:spacing w:before="0" w:after="0"/>
        <w:ind w:left="284" w:right="-574" w:hanging="284"/>
      </w:pPr>
      <w:r>
        <w:rPr>
          <w:sz w:val="12"/>
          <w:szCs w:val="12"/>
          <w:vertAlign w:val="superscript"/>
        </w:rPr>
        <w:t>(</w:t>
      </w:r>
      <w:r>
        <w:rPr>
          <w:rStyle w:val="Caratterenotaapidipagina"/>
          <w:rFonts w:ascii="Arial"/>
          <w:sz w:val="12"/>
          <w:szCs w:val="12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F07D"/>
    <w:multiLevelType w:val="singleLevel"/>
    <w:tmpl w:val="0039E5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 w15:restartNumberingAfterBreak="0">
    <w:nsid w:val="0003F081"/>
    <w:multiLevelType w:val="singleLevel"/>
    <w:tmpl w:val="0039E52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003F082"/>
    <w:multiLevelType w:val="hybridMultilevel"/>
    <w:tmpl w:val="0039E52B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eastAsia="SimSun" w:hAnsi="Symbol"/>
        <w:sz w:val="15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7" w15:restartNumberingAfterBreak="0">
    <w:nsid w:val="0003F084"/>
    <w:multiLevelType w:val="hybridMultilevel"/>
    <w:tmpl w:val="0039E52D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sz w:val="15"/>
        <w:szCs w:val="15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9" w15:restartNumberingAfterBreak="0">
    <w:nsid w:val="0003F086"/>
    <w:multiLevelType w:val="hybridMultilevel"/>
    <w:tmpl w:val="0039E52F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3F088"/>
    <w:multiLevelType w:val="hybridMultilevel"/>
    <w:tmpl w:val="0039E531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SimSun" w:hAnsi="Times New Roman" w:cs="Times New Roman"/>
        <w:color w:val="000000"/>
        <w:u w:color="000000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2" w15:restartNumberingAfterBreak="0">
    <w:nsid w:val="0003F089"/>
    <w:multiLevelType w:val="singleLevel"/>
    <w:tmpl w:val="0039E5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3" w15:restartNumberingAfterBreak="0">
    <w:nsid w:val="0003F08A"/>
    <w:multiLevelType w:val="singleLevel"/>
    <w:tmpl w:val="0039E53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4" w15:restartNumberingAfterBreak="0">
    <w:nsid w:val="0003F08B"/>
    <w:multiLevelType w:val="hybridMultilevel"/>
    <w:tmpl w:val="0039E53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SimSun" w:hAnsi="Times New Roman" w:cs="Arial"/>
        <w:b/>
        <w:bCs/>
        <w:sz w:val="15"/>
        <w:szCs w:val="15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5" w15:restartNumberingAfterBreak="0">
    <w:nsid w:val="0003F08C"/>
    <w:multiLevelType w:val="multilevel"/>
    <w:tmpl w:val="BD90B970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SimSun" w:hAnsi="Times New Roman" w:cs="Times New Roman"/>
      </w:rPr>
    </w:lvl>
  </w:abstractNum>
  <w:abstractNum w:abstractNumId="16" w15:restartNumberingAfterBreak="0">
    <w:nsid w:val="0003F08D"/>
    <w:multiLevelType w:val="hybridMultilevel"/>
    <w:tmpl w:val="0039E536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7" w15:restartNumberingAfterBreak="0">
    <w:nsid w:val="0003F08E"/>
    <w:multiLevelType w:val="hybridMultilevel"/>
    <w:tmpl w:val="0039E537"/>
    <w:lvl w:ilvl="0" w:tplc="FFFFFFFF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SimSun" w:hAnsi="Times New Roman" w:cs="Arial"/>
        <w:sz w:val="15"/>
        <w:szCs w:val="15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8" w15:restartNumberingAfterBreak="0">
    <w:nsid w:val="0003F08F"/>
    <w:multiLevelType w:val="hybridMultilevel"/>
    <w:tmpl w:val="0039E538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9" w15:restartNumberingAfterBreak="0">
    <w:nsid w:val="0003F090"/>
    <w:multiLevelType w:val="hybridMultilevel"/>
    <w:tmpl w:val="0039E539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eastAsia="SimSun" w:hAnsi="Times New Roman" w:cs="Times New Roman"/>
      </w:rPr>
    </w:lvl>
  </w:abstractNum>
  <w:abstractNum w:abstractNumId="20" w15:restartNumberingAfterBreak="0">
    <w:nsid w:val="0003F091"/>
    <w:multiLevelType w:val="hybridMultilevel"/>
    <w:tmpl w:val="0039E53A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21" w15:restartNumberingAfterBreak="0">
    <w:nsid w:val="0003F092"/>
    <w:multiLevelType w:val="hybridMultilevel"/>
    <w:tmpl w:val="0039E53B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22" w15:restartNumberingAfterBreak="0">
    <w:nsid w:val="0003F093"/>
    <w:multiLevelType w:val="hybridMultilevel"/>
    <w:tmpl w:val="0039E53C"/>
    <w:lvl w:ilvl="0" w:tplc="FFFFFFFF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eastAsia="SimSun" w:hAnsi="Times New Roman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eastAsia="SimSun" w:hAnsi="Wingdings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8"/>
  </w:num>
  <w:num w:numId="5">
    <w:abstractNumId w:val="21"/>
  </w:num>
  <w:num w:numId="6">
    <w:abstractNumId w:val="15"/>
  </w:num>
  <w:num w:numId="7">
    <w:abstractNumId w:val="9"/>
  </w:num>
  <w:num w:numId="8">
    <w:abstractNumId w:val="5"/>
  </w:num>
  <w:num w:numId="9">
    <w:abstractNumId w:val="22"/>
  </w:num>
  <w:num w:numId="10">
    <w:abstractNumId w:val="7"/>
  </w:num>
  <w:num w:numId="11">
    <w:abstractNumId w:val="11"/>
  </w:num>
  <w:num w:numId="12">
    <w:abstractNumId w:val="14"/>
  </w:num>
  <w:num w:numId="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EA"/>
    <w:rsid w:val="0000706E"/>
    <w:rsid w:val="00007BC7"/>
    <w:rsid w:val="00252467"/>
    <w:rsid w:val="002A065E"/>
    <w:rsid w:val="004441B6"/>
    <w:rsid w:val="004D22DE"/>
    <w:rsid w:val="00513A5C"/>
    <w:rsid w:val="005618B4"/>
    <w:rsid w:val="005F67E8"/>
    <w:rsid w:val="00720678"/>
    <w:rsid w:val="008F2A42"/>
    <w:rsid w:val="00A10D11"/>
    <w:rsid w:val="00A41AC2"/>
    <w:rsid w:val="00B25378"/>
    <w:rsid w:val="00CA01CB"/>
    <w:rsid w:val="00D449EA"/>
    <w:rsid w:val="00D57FA1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F3B65"/>
  <w14:defaultImageDpi w14:val="0"/>
  <w15:docId w15:val="{EFB4C47C-4CDD-46B2-A983-9FF61DC0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after="120" w:line="240" w:lineRule="auto"/>
    </w:pPr>
    <w:rPr>
      <w:color w:val="00000A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keepNext/>
      <w:spacing w:before="36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pPr>
      <w:keepNext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link w:val="Titolo4Carattere"/>
    <w:uiPriority w:val="99"/>
    <w:qFormat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cs="Times New Roman"/>
      <w:b/>
      <w:bCs/>
      <w:small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cs="Times New Roman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cs="Times New Roman"/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cs="Times New Roman"/>
    </w:rPr>
  </w:style>
  <w:style w:type="character" w:customStyle="1" w:styleId="ListLabel5">
    <w:name w:val="ListLabel 5"/>
    <w:uiPriority w:val="99"/>
    <w:rPr>
      <w:rFonts w:ascii="Arial"/>
      <w:sz w:val="15"/>
    </w:rPr>
  </w:style>
  <w:style w:type="character" w:customStyle="1" w:styleId="ListLabel67">
    <w:name w:val="ListLabel 67"/>
    <w:uiPriority w:val="99"/>
  </w:style>
  <w:style w:type="character" w:customStyle="1" w:styleId="ListLabel21">
    <w:name w:val="ListLabel 21"/>
    <w:uiPriority w:val="99"/>
  </w:style>
  <w:style w:type="character" w:customStyle="1" w:styleId="ListLabel35">
    <w:name w:val="ListLabel 35"/>
    <w:uiPriority w:val="99"/>
  </w:style>
  <w:style w:type="character" w:customStyle="1" w:styleId="ListLabel8">
    <w:name w:val="ListLabel 8"/>
    <w:uiPriority w:val="99"/>
  </w:style>
  <w:style w:type="character" w:customStyle="1" w:styleId="PidipaginaCarattere">
    <w:name w:val="Piè di pagina Carattere"/>
    <w:uiPriority w:val="99"/>
  </w:style>
  <w:style w:type="character" w:customStyle="1" w:styleId="ListLabel59">
    <w:name w:val="ListLabel 59"/>
    <w:uiPriority w:val="99"/>
  </w:style>
  <w:style w:type="character" w:customStyle="1" w:styleId="ListLabel13">
    <w:name w:val="ListLabel 13"/>
    <w:uiPriority w:val="99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Pr>
      <w:rFonts w:cs="Times New Roman"/>
      <w:color w:val="00000A"/>
      <w:kern w:val="1"/>
    </w:rPr>
  </w:style>
  <w:style w:type="character" w:customStyle="1" w:styleId="ListLabel27">
    <w:name w:val="ListLabel 27"/>
    <w:uiPriority w:val="99"/>
    <w:rPr>
      <w:rFonts w:ascii="Arial"/>
      <w:sz w:val="14"/>
    </w:rPr>
  </w:style>
  <w:style w:type="character" w:customStyle="1" w:styleId="TestofumettoCarattere">
    <w:name w:val="Testo fumetto Carattere"/>
    <w:uiPriority w:val="99"/>
    <w:rPr>
      <w:rFonts w:ascii="Tahoma"/>
      <w:sz w:val="16"/>
    </w:rPr>
  </w:style>
  <w:style w:type="character" w:customStyle="1" w:styleId="ListLabel43">
    <w:name w:val="ListLabel 43"/>
    <w:uiPriority w:val="99"/>
  </w:style>
  <w:style w:type="character" w:customStyle="1" w:styleId="ListLabel16">
    <w:name w:val="ListLabel 16"/>
    <w:uiPriority w:val="99"/>
  </w:style>
  <w:style w:type="character" w:customStyle="1" w:styleId="ListLabel51">
    <w:name w:val="ListLabel 51"/>
    <w:uiPriority w:val="99"/>
    <w:rPr>
      <w:rFonts w:ascii="Arial"/>
      <w:sz w:val="15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22">
    <w:name w:val="ListLabel 22"/>
    <w:uiPriority w:val="99"/>
    <w:rPr>
      <w:sz w:val="16"/>
    </w:rPr>
  </w:style>
  <w:style w:type="character" w:customStyle="1" w:styleId="ListLabel55">
    <w:name w:val="ListLabel 55"/>
    <w:uiPriority w:val="99"/>
  </w:style>
  <w:style w:type="character" w:customStyle="1" w:styleId="ListLabel25">
    <w:name w:val="ListLabel 25"/>
    <w:uiPriority w:val="99"/>
    <w:rPr>
      <w:rFonts w:ascii="Arial"/>
      <w:sz w:val="15"/>
    </w:rPr>
  </w:style>
  <w:style w:type="character" w:customStyle="1" w:styleId="ListLabel30">
    <w:name w:val="ListLabel 30"/>
    <w:uiPriority w:val="99"/>
  </w:style>
  <w:style w:type="character" w:customStyle="1" w:styleId="ListLabel1">
    <w:name w:val="ListLabel 1"/>
    <w:uiPriority w:val="99"/>
    <w:rPr>
      <w:color w:val="000000"/>
    </w:rPr>
  </w:style>
  <w:style w:type="character" w:customStyle="1" w:styleId="ListLabel63">
    <w:name w:val="ListLabel 63"/>
    <w:uiPriority w:val="99"/>
    <w:rPr>
      <w:rFonts w:ascii="Arial"/>
      <w:b/>
      <w:sz w:val="15"/>
    </w:rPr>
  </w:style>
  <w:style w:type="character" w:customStyle="1" w:styleId="ListLabel33">
    <w:name w:val="ListLabel 33"/>
    <w:uiPriority w:val="99"/>
  </w:style>
  <w:style w:type="character" w:customStyle="1" w:styleId="ListLabel38">
    <w:name w:val="ListLabel 38"/>
    <w:uiPriority w:val="99"/>
    <w:rPr>
      <w:rFonts w:ascii="Arial"/>
      <w:sz w:val="15"/>
    </w:rPr>
  </w:style>
  <w:style w:type="character" w:customStyle="1" w:styleId="ListLabel9">
    <w:name w:val="ListLabel 9"/>
    <w:uiPriority w:val="99"/>
  </w:style>
  <w:style w:type="character" w:customStyle="1" w:styleId="ListLabel71">
    <w:name w:val="ListLabel 71"/>
    <w:uiPriority w:val="99"/>
  </w:style>
  <w:style w:type="character" w:customStyle="1" w:styleId="ListLabel41">
    <w:name w:val="ListLabel 41"/>
    <w:uiPriority w:val="99"/>
  </w:style>
  <w:style w:type="character" w:customStyle="1" w:styleId="ListLabel46">
    <w:name w:val="ListLabel 46"/>
    <w:uiPriority w:val="99"/>
  </w:style>
  <w:style w:type="character" w:customStyle="1" w:styleId="ListLabel17">
    <w:name w:val="ListLabel 17"/>
    <w:uiPriority w:val="99"/>
  </w:style>
  <w:style w:type="character" w:customStyle="1" w:styleId="TestofumettoCarattere1">
    <w:name w:val="Testo fumetto Carattere1"/>
    <w:basedOn w:val="Carpredefinitoparagrafo"/>
    <w:link w:val="BalloonTextCharChar"/>
    <w:uiPriority w:val="99"/>
    <w:locked/>
    <w:rPr>
      <w:rFonts w:ascii="Tahoma" w:cs="Tahoma"/>
      <w:color w:val="00000A"/>
      <w:kern w:val="1"/>
      <w:sz w:val="16"/>
      <w:szCs w:val="16"/>
    </w:rPr>
  </w:style>
  <w:style w:type="character" w:customStyle="1" w:styleId="ListLabel49">
    <w:name w:val="ListLabel 49"/>
    <w:uiPriority w:val="99"/>
    <w:rPr>
      <w:rFonts w:ascii="Arial"/>
      <w:sz w:val="15"/>
    </w:rPr>
  </w:style>
  <w:style w:type="character" w:customStyle="1" w:styleId="ListLabel54">
    <w:name w:val="ListLabel 54"/>
    <w:uiPriority w:val="99"/>
  </w:style>
  <w:style w:type="character" w:customStyle="1" w:styleId="ListLabel23">
    <w:name w:val="ListLabel 23"/>
    <w:uiPriority w:val="99"/>
    <w:rPr>
      <w:rFonts w:ascii="Arial"/>
      <w:sz w:val="15"/>
    </w:rPr>
  </w:style>
  <w:style w:type="character" w:customStyle="1" w:styleId="NormalBoldCharChar">
    <w:name w:val="NormalBold Char Char"/>
    <w:uiPriority w:val="99"/>
    <w:rPr>
      <w:b/>
    </w:rPr>
  </w:style>
  <w:style w:type="character" w:customStyle="1" w:styleId="ListLabel57">
    <w:name w:val="ListLabel 57"/>
    <w:uiPriority w:val="99"/>
  </w:style>
  <w:style w:type="character" w:customStyle="1" w:styleId="ListLabel62">
    <w:name w:val="ListLabel 62"/>
    <w:uiPriority w:val="99"/>
    <w:rPr>
      <w:rFonts w:ascii="Arial"/>
      <w:sz w:val="15"/>
    </w:rPr>
  </w:style>
  <w:style w:type="character" w:customStyle="1" w:styleId="ListLabel31">
    <w:name w:val="ListLabel 31"/>
    <w:uiPriority w:val="99"/>
  </w:style>
  <w:style w:type="character" w:customStyle="1" w:styleId="ListLabel3">
    <w:name w:val="ListLabel 3"/>
    <w:uiPriority w:val="99"/>
    <w:rPr>
      <w:rFonts w:ascii="Arial"/>
      <w:b/>
      <w:sz w:val="15"/>
    </w:rPr>
  </w:style>
  <w:style w:type="character" w:customStyle="1" w:styleId="ListLabel65">
    <w:name w:val="ListLabel 65"/>
    <w:uiPriority w:val="99"/>
    <w:rPr>
      <w:rFonts w:ascii="Arial"/>
      <w:sz w:val="15"/>
    </w:rPr>
  </w:style>
  <w:style w:type="character" w:customStyle="1" w:styleId="ListLabel70">
    <w:name w:val="ListLabel 70"/>
    <w:uiPriority w:val="99"/>
  </w:style>
  <w:style w:type="character" w:customStyle="1" w:styleId="ListLabel39">
    <w:name w:val="ListLabel 39"/>
    <w:uiPriority w:val="99"/>
    <w:rPr>
      <w:rFonts w:ascii="Arial"/>
      <w:sz w:val="15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73">
    <w:name w:val="ListLabel 73"/>
    <w:uiPriority w:val="99"/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Pr>
      <w:rFonts w:cs="Times New Roman"/>
      <w:color w:val="00000A"/>
      <w:kern w:val="1"/>
    </w:rPr>
  </w:style>
  <w:style w:type="character" w:customStyle="1" w:styleId="ListLabel47">
    <w:name w:val="ListLabel 47"/>
    <w:uiPriority w:val="99"/>
  </w:style>
  <w:style w:type="character" w:customStyle="1" w:styleId="ListLabel19">
    <w:name w:val="ListLabel 19"/>
    <w:uiPriority w:val="99"/>
  </w:style>
  <w:style w:type="character" w:customStyle="1" w:styleId="TestonotaapidipaginaCarattere">
    <w:name w:val="Testo nota a piè di pagina Carattere"/>
    <w:uiPriority w:val="99"/>
  </w:style>
  <w:style w:type="character" w:customStyle="1" w:styleId="ListLabel60">
    <w:name w:val="ListLabel 60"/>
    <w:uiPriority w:val="99"/>
  </w:style>
  <w:style w:type="character" w:customStyle="1" w:styleId="ListLabel32">
    <w:name w:val="ListLabel 32"/>
    <w:uiPriority w:val="99"/>
  </w:style>
  <w:style w:type="character" w:customStyle="1" w:styleId="ListLabel4">
    <w:name w:val="ListLabel 4"/>
    <w:uiPriority w:val="99"/>
  </w:style>
  <w:style w:type="character" w:customStyle="1" w:styleId="ListLabel66">
    <w:name w:val="ListLabel 66"/>
    <w:uiPriority w:val="99"/>
    <w:rPr>
      <w:sz w:val="14"/>
    </w:rPr>
  </w:style>
  <w:style w:type="character" w:customStyle="1" w:styleId="ListLabel37">
    <w:name w:val="ListLabel 37"/>
    <w:uiPriority w:val="99"/>
    <w:rPr>
      <w:rFonts w:ascii="Arial"/>
      <w:b/>
      <w:sz w:val="15"/>
    </w:rPr>
  </w:style>
  <w:style w:type="character" w:customStyle="1" w:styleId="ListLabel6">
    <w:name w:val="ListLabel 6"/>
    <w:uiPriority w:val="99"/>
    <w:rPr>
      <w:color w:val="000000"/>
    </w:rPr>
  </w:style>
  <w:style w:type="character" w:customStyle="1" w:styleId="ListLabel68">
    <w:name w:val="ListLabel 68"/>
    <w:uiPriority w:val="99"/>
  </w:style>
  <w:style w:type="character" w:customStyle="1" w:styleId="ListLabel40">
    <w:name w:val="ListLabel 40"/>
    <w:uiPriority w:val="99"/>
    <w:rPr>
      <w:sz w:val="14"/>
    </w:rPr>
  </w:style>
  <w:style w:type="character" w:customStyle="1" w:styleId="ListLabel12">
    <w:name w:val="ListLabel 12"/>
    <w:uiPriority w:val="99"/>
  </w:style>
  <w:style w:type="character" w:customStyle="1" w:styleId="ListLabel74">
    <w:name w:val="ListLabel 74"/>
    <w:uiPriority w:val="99"/>
  </w:style>
  <w:style w:type="character" w:customStyle="1" w:styleId="ListLabel45">
    <w:name w:val="ListLabel 45"/>
    <w:uiPriority w:val="99"/>
  </w:style>
  <w:style w:type="character" w:customStyle="1" w:styleId="ListLabel14">
    <w:name w:val="ListLabel 14"/>
    <w:uiPriority w:val="99"/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Pr>
      <w:rFonts w:cs="Times New Roman"/>
      <w:color w:val="00000A"/>
      <w:kern w:val="1"/>
    </w:rPr>
  </w:style>
  <w:style w:type="character" w:customStyle="1" w:styleId="ListLabel48">
    <w:name w:val="ListLabel 48"/>
    <w:uiPriority w:val="99"/>
  </w:style>
  <w:style w:type="character" w:customStyle="1" w:styleId="ListLabel20">
    <w:name w:val="ListLabel 20"/>
    <w:uiPriority w:val="99"/>
  </w:style>
  <w:style w:type="character" w:customStyle="1" w:styleId="ListLabel53">
    <w:name w:val="ListLabel 53"/>
    <w:uiPriority w:val="99"/>
    <w:rPr>
      <w:sz w:val="14"/>
    </w:rPr>
  </w:style>
  <w:style w:type="character" w:customStyle="1" w:styleId="Caratterenotaapidipagina">
    <w:name w:val="Carattere nota a piè di pagina"/>
    <w:uiPriority w:val="99"/>
  </w:style>
  <w:style w:type="character" w:customStyle="1" w:styleId="ListLabel56">
    <w:name w:val="ListLabel 56"/>
    <w:uiPriority w:val="99"/>
  </w:style>
  <w:style w:type="character" w:customStyle="1" w:styleId="ListLabel26">
    <w:name w:val="ListLabel 26"/>
    <w:uiPriority w:val="99"/>
    <w:rPr>
      <w:rFonts w:ascii="Arial"/>
      <w:sz w:val="15"/>
    </w:rPr>
  </w:style>
  <w:style w:type="character" w:customStyle="1" w:styleId="IntestazioneCarattere">
    <w:name w:val="Intestazione Carattere"/>
    <w:uiPriority w:val="99"/>
  </w:style>
  <w:style w:type="character" w:customStyle="1" w:styleId="ListLabel61">
    <w:name w:val="ListLabel 61"/>
    <w:uiPriority w:val="99"/>
  </w:style>
  <w:style w:type="character" w:customStyle="1" w:styleId="ListLabel28">
    <w:name w:val="ListLabel 28"/>
    <w:uiPriority w:val="99"/>
  </w:style>
  <w:style w:type="character" w:customStyle="1" w:styleId="ListLabel2">
    <w:name w:val="ListLabel 2"/>
    <w:uiPriority w:val="99"/>
    <w:rPr>
      <w:sz w:val="16"/>
    </w:rPr>
  </w:style>
  <w:style w:type="character" w:customStyle="1" w:styleId="ListLabel64">
    <w:name w:val="ListLabel 64"/>
    <w:uiPriority w:val="99"/>
    <w:rPr>
      <w:rFonts w:ascii="Arial"/>
      <w:sz w:val="15"/>
    </w:rPr>
  </w:style>
  <w:style w:type="character" w:customStyle="1" w:styleId="ListLabel34">
    <w:name w:val="ListLabel 34"/>
    <w:uiPriority w:val="99"/>
  </w:style>
  <w:style w:type="character" w:customStyle="1" w:styleId="ListLabel7">
    <w:name w:val="ListLabel 7"/>
    <w:uiPriority w:val="99"/>
    <w:rPr>
      <w:rFonts w:eastAsia="Times New Roman"/>
      <w:color w:val="00000A"/>
    </w:rPr>
  </w:style>
  <w:style w:type="character" w:customStyle="1" w:styleId="ListLabel69">
    <w:name w:val="ListLabel 69"/>
    <w:uiPriority w:val="99"/>
  </w:style>
  <w:style w:type="character" w:customStyle="1" w:styleId="ListLabel36">
    <w:name w:val="ListLabel 36"/>
    <w:uiPriority w:val="99"/>
    <w:rPr>
      <w:rFonts w:ascii="Arial"/>
      <w:sz w:val="15"/>
    </w:rPr>
  </w:style>
  <w:style w:type="character" w:customStyle="1" w:styleId="ListLabel10">
    <w:name w:val="ListLabel 10"/>
    <w:uiPriority w:val="99"/>
  </w:style>
  <w:style w:type="character" w:customStyle="1" w:styleId="ListLabel72">
    <w:name w:val="ListLabel 72"/>
    <w:uiPriority w:val="99"/>
  </w:style>
  <w:style w:type="character" w:customStyle="1" w:styleId="ListLabel42">
    <w:name w:val="ListLabel 42"/>
    <w:uiPriority w:val="99"/>
  </w:style>
  <w:style w:type="character" w:customStyle="1" w:styleId="ListLabel15">
    <w:name w:val="ListLabel 15"/>
    <w:uiPriority w:val="99"/>
    <w:rPr>
      <w:rFonts w:eastAsia="Times New Roman"/>
      <w:color w:val="FF000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Pr>
      <w:rFonts w:cs="Times New Roman"/>
      <w:color w:val="00000A"/>
      <w:kern w:val="1"/>
    </w:rPr>
  </w:style>
  <w:style w:type="character" w:customStyle="1" w:styleId="ListLabel44">
    <w:name w:val="ListLabel 44"/>
    <w:uiPriority w:val="99"/>
  </w:style>
  <w:style w:type="character" w:customStyle="1" w:styleId="ListLabel18">
    <w:name w:val="ListLabel 18"/>
    <w:uiPriority w:val="99"/>
  </w:style>
  <w:style w:type="character" w:customStyle="1" w:styleId="small">
    <w:name w:val="small"/>
    <w:basedOn w:val="Carpredefinitoparagrafo"/>
    <w:uiPriority w:val="99"/>
    <w:rPr>
      <w:rFonts w:cs="Times New Roman"/>
    </w:rPr>
  </w:style>
  <w:style w:type="character" w:customStyle="1" w:styleId="ListLabel50">
    <w:name w:val="ListLabel 50"/>
    <w:uiPriority w:val="99"/>
    <w:rPr>
      <w:rFonts w:ascii="Arial"/>
      <w:b/>
      <w:sz w:val="15"/>
    </w:rPr>
  </w:style>
  <w:style w:type="character" w:customStyle="1" w:styleId="Caratterenotadichiusura">
    <w:name w:val="Carattere nota di chiusura"/>
    <w:uiPriority w:val="99"/>
  </w:style>
  <w:style w:type="character" w:customStyle="1" w:styleId="ListLabel52">
    <w:name w:val="ListLabel 52"/>
    <w:uiPriority w:val="99"/>
    <w:rPr>
      <w:rFonts w:ascii="Arial"/>
      <w:sz w:val="15"/>
    </w:rPr>
  </w:style>
  <w:style w:type="character" w:customStyle="1" w:styleId="ListLabel24">
    <w:name w:val="ListLabel 24"/>
    <w:uiPriority w:val="99"/>
    <w:rPr>
      <w:rFonts w:ascii="Arial"/>
      <w:b/>
      <w:sz w:val="15"/>
    </w:rPr>
  </w:style>
  <w:style w:type="character" w:customStyle="1" w:styleId="DeltaViewInsertion">
    <w:name w:val="DeltaView Insertion"/>
    <w:uiPriority w:val="99"/>
    <w:rPr>
      <w:b/>
      <w:i/>
    </w:rPr>
  </w:style>
  <w:style w:type="character" w:customStyle="1" w:styleId="ListLabel58">
    <w:name w:val="ListLabel 58"/>
    <w:uiPriority w:val="99"/>
  </w:style>
  <w:style w:type="character" w:customStyle="1" w:styleId="ListLabel29">
    <w:name w:val="ListLabel 29"/>
    <w:uiPriority w:val="99"/>
  </w:style>
  <w:style w:type="paragraph" w:styleId="Pidipagina">
    <w:name w:val="footer"/>
    <w:basedOn w:val="Normale"/>
    <w:link w:val="PidipaginaCarattere1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2">
    <w:name w:val="Piè di pagina Carattere2"/>
    <w:basedOn w:val="Carpredefinitoparagrafo"/>
    <w:uiPriority w:val="99"/>
    <w:semiHidden/>
    <w:rPr>
      <w:color w:val="00000A"/>
      <w:kern w:val="1"/>
      <w:sz w:val="24"/>
      <w:szCs w:val="24"/>
    </w:rPr>
  </w:style>
  <w:style w:type="character" w:customStyle="1" w:styleId="PidipaginaCarattere23">
    <w:name w:val="Piè di pagina Carattere23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PidipaginaCarattere22">
    <w:name w:val="Piè di pagina Carattere22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PidipaginaCarattere21">
    <w:name w:val="Piè di pagina Carattere21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Mangal" w:cs="Mangal"/>
    </w:rPr>
  </w:style>
  <w:style w:type="paragraph" w:styleId="Testonotaapidipagina">
    <w:name w:val="footnote text"/>
    <w:basedOn w:val="Normale"/>
    <w:link w:val="TestonotaapidipaginaCarattere1"/>
    <w:uiPriority w:val="99"/>
  </w:style>
  <w:style w:type="character" w:customStyle="1" w:styleId="TestonotaapidipaginaCarattere2">
    <w:name w:val="Testo nota a piè di pagina Carattere2"/>
    <w:basedOn w:val="Carpredefinitoparagrafo"/>
    <w:uiPriority w:val="99"/>
    <w:semiHidden/>
    <w:rPr>
      <w:color w:val="00000A"/>
      <w:kern w:val="1"/>
      <w:sz w:val="20"/>
      <w:szCs w:val="20"/>
    </w:rPr>
  </w:style>
  <w:style w:type="character" w:customStyle="1" w:styleId="TestonotaapidipaginaCarattere23">
    <w:name w:val="Testo nota a piè di pagina Carattere23"/>
    <w:basedOn w:val="Carpredefinitoparagrafo"/>
    <w:uiPriority w:val="99"/>
    <w:semiHidden/>
    <w:rPr>
      <w:rFonts w:cs="Times New Roman"/>
      <w:color w:val="00000A"/>
      <w:kern w:val="1"/>
      <w:sz w:val="20"/>
      <w:szCs w:val="20"/>
    </w:rPr>
  </w:style>
  <w:style w:type="character" w:customStyle="1" w:styleId="TestonotaapidipaginaCarattere22">
    <w:name w:val="Testo nota a piè di pagina Carattere22"/>
    <w:basedOn w:val="Carpredefinitoparagrafo"/>
    <w:uiPriority w:val="99"/>
    <w:semiHidden/>
    <w:rPr>
      <w:rFonts w:cs="Times New Roman"/>
      <w:color w:val="00000A"/>
      <w:kern w:val="1"/>
      <w:sz w:val="20"/>
      <w:szCs w:val="20"/>
    </w:rPr>
  </w:style>
  <w:style w:type="character" w:customStyle="1" w:styleId="TestonotaapidipaginaCarattere21">
    <w:name w:val="Testo nota a piè di pagina Carattere21"/>
    <w:basedOn w:val="Carpredefinitoparagrafo"/>
    <w:uiPriority w:val="99"/>
    <w:semiHidden/>
    <w:rPr>
      <w:rFonts w:cs="Times New Roman"/>
      <w:color w:val="00000A"/>
      <w:kern w:val="1"/>
      <w:sz w:val="20"/>
      <w:szCs w:val="20"/>
    </w:rPr>
  </w:style>
  <w:style w:type="paragraph" w:customStyle="1" w:styleId="Titrearticle">
    <w:name w:val="Titre article"/>
    <w:basedOn w:val="Normale"/>
    <w:uiPriority w:val="99"/>
    <w:pPr>
      <w:keepNext/>
      <w:spacing w:before="360"/>
      <w:jc w:val="center"/>
    </w:pPr>
    <w:rPr>
      <w:i/>
      <w:iCs/>
    </w:rPr>
  </w:style>
  <w:style w:type="paragraph" w:customStyle="1" w:styleId="NormalLeft">
    <w:name w:val="Normal Left"/>
    <w:basedOn w:val="Normale"/>
    <w:uiPriority w:val="99"/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2">
    <w:name w:val="Intestazione Carattere2"/>
    <w:basedOn w:val="Carpredefinitoparagrafo"/>
    <w:uiPriority w:val="99"/>
    <w:semiHidden/>
    <w:rPr>
      <w:color w:val="00000A"/>
      <w:kern w:val="1"/>
      <w:sz w:val="24"/>
      <w:szCs w:val="24"/>
    </w:rPr>
  </w:style>
  <w:style w:type="character" w:customStyle="1" w:styleId="IntestazioneCarattere23">
    <w:name w:val="Intestazione Carattere23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IntestazioneCarattere22">
    <w:name w:val="Intestazione Carattere22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IntestazioneCarattere21">
    <w:name w:val="Intestazione Carattere21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paragraph" w:customStyle="1" w:styleId="SectionTitle">
    <w:name w:val="SectionTitle"/>
    <w:basedOn w:val="Normale"/>
    <w:uiPriority w:val="99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NumPar2">
    <w:name w:val="NumPar 2"/>
    <w:basedOn w:val="Normale"/>
    <w:uiPriority w:val="99"/>
  </w:style>
  <w:style w:type="paragraph" w:customStyle="1" w:styleId="Tiret1">
    <w:name w:val="Tiret 1"/>
    <w:basedOn w:val="Normale"/>
    <w:uiPriority w:val="99"/>
  </w:style>
  <w:style w:type="paragraph" w:customStyle="1" w:styleId="NumPar1">
    <w:name w:val="NumPar 1"/>
    <w:basedOn w:val="Normale"/>
    <w:uiPriority w:val="99"/>
  </w:style>
  <w:style w:type="paragraph" w:customStyle="1" w:styleId="NumPar4">
    <w:name w:val="NumPar 4"/>
    <w:basedOn w:val="Normale"/>
    <w:uiPriority w:val="99"/>
  </w:style>
  <w:style w:type="paragraph" w:customStyle="1" w:styleId="Annexetitre">
    <w:name w:val="Annexe titre"/>
    <w:basedOn w:val="Normale"/>
    <w:uiPriority w:val="99"/>
    <w:pPr>
      <w:jc w:val="center"/>
    </w:pPr>
    <w:rPr>
      <w:b/>
      <w:bCs/>
      <w:u w:val="single"/>
    </w:rPr>
  </w:style>
  <w:style w:type="paragraph" w:customStyle="1" w:styleId="Titolotabella">
    <w:name w:val="Titolo tabella"/>
    <w:basedOn w:val="Contenutotabella"/>
    <w:uiPriority w:val="99"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BalloonTextCharChar">
    <w:name w:val="Balloon Text Char Char"/>
    <w:basedOn w:val="Normale"/>
    <w:link w:val="TestofumettoCarattere1"/>
    <w:uiPriority w:val="99"/>
    <w:pPr>
      <w:spacing w:before="0" w:after="0"/>
    </w:pPr>
    <w:rPr>
      <w:rFonts w:ascii="Tahoma" w:cs="Tahoma"/>
      <w:sz w:val="16"/>
      <w:szCs w:val="16"/>
    </w:rPr>
  </w:style>
  <w:style w:type="paragraph" w:styleId="Didascalia">
    <w:name w:val="caption"/>
    <w:basedOn w:val="Normale"/>
    <w:uiPriority w:val="99"/>
    <w:qFormat/>
    <w:pPr>
      <w:suppressLineNumbers/>
    </w:pPr>
    <w:rPr>
      <w:rFonts w:ascii="Mangal" w:cs="Mangal"/>
      <w:i/>
      <w:iCs/>
    </w:rPr>
  </w:style>
  <w:style w:type="paragraph" w:customStyle="1" w:styleId="Text1">
    <w:name w:val="Text 1"/>
    <w:basedOn w:val="Normale"/>
    <w:uiPriority w:val="99"/>
    <w:pPr>
      <w:ind w:left="850"/>
    </w:pPr>
  </w:style>
  <w:style w:type="paragraph" w:customStyle="1" w:styleId="Titolo10">
    <w:name w:val="Titolo1"/>
    <w:basedOn w:val="Normale"/>
    <w:next w:val="Corpotesto"/>
    <w:uiPriority w:val="99"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Pr>
      <w:color w:val="00000A"/>
      <w:kern w:val="1"/>
      <w:sz w:val="24"/>
      <w:szCs w:val="24"/>
    </w:rPr>
  </w:style>
  <w:style w:type="character" w:customStyle="1" w:styleId="CorpotestoCarattere4">
    <w:name w:val="Corpo testo Carattere4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CorpotestoCarattere3">
    <w:name w:val="Corpo testo Carattere3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character" w:customStyle="1" w:styleId="CorpotestoCarattere2">
    <w:name w:val="Corpo testo Carattere2"/>
    <w:basedOn w:val="Carpredefinitoparagrafo"/>
    <w:uiPriority w:val="99"/>
    <w:semiHidden/>
    <w:rPr>
      <w:rFonts w:cs="Times New Roman"/>
      <w:color w:val="00000A"/>
      <w:kern w:val="1"/>
      <w:sz w:val="24"/>
      <w:szCs w:val="24"/>
    </w:rPr>
  </w:style>
  <w:style w:type="paragraph" w:customStyle="1" w:styleId="list1">
    <w:name w:val="list 1"/>
    <w:basedOn w:val="Corpotesto"/>
    <w:uiPriority w:val="99"/>
    <w:rPr>
      <w:rFonts w:ascii="Mangal" w:cs="Mangal"/>
    </w:rPr>
  </w:style>
  <w:style w:type="paragraph" w:customStyle="1" w:styleId="ChapterTitle">
    <w:name w:val="ChapterTitle"/>
    <w:basedOn w:val="Normale"/>
    <w:uiPriority w:val="99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NormalWebCharChar">
    <w:name w:val="Normal (Web) Char Char"/>
    <w:basedOn w:val="Normale"/>
    <w:uiPriority w:val="99"/>
    <w:pPr>
      <w:spacing w:before="280" w:after="280"/>
    </w:pPr>
  </w:style>
  <w:style w:type="paragraph" w:customStyle="1" w:styleId="western">
    <w:name w:val="western"/>
    <w:basedOn w:val="Normale"/>
    <w:uiPriority w:val="99"/>
    <w:pPr>
      <w:spacing w:before="100" w:beforeAutospacing="1" w:after="142" w:line="288" w:lineRule="auto"/>
    </w:pPr>
  </w:style>
  <w:style w:type="paragraph" w:customStyle="1" w:styleId="Tiret0">
    <w:name w:val="Tiret 0"/>
    <w:basedOn w:val="Normale"/>
    <w:uiPriority w:val="99"/>
  </w:style>
  <w:style w:type="paragraph" w:customStyle="1" w:styleId="Contenutotabella">
    <w:name w:val="Contenuto tabella"/>
    <w:basedOn w:val="Normale"/>
    <w:uiPriority w:val="99"/>
  </w:style>
  <w:style w:type="paragraph" w:customStyle="1" w:styleId="NumPar3">
    <w:name w:val="NumPar 3"/>
    <w:basedOn w:val="Normale"/>
    <w:uiPriority w:val="99"/>
  </w:style>
  <w:style w:type="paragraph" w:customStyle="1" w:styleId="NormalBold">
    <w:name w:val="NormalBold"/>
    <w:basedOn w:val="Normale"/>
    <w:uiPriority w:val="99"/>
    <w:pPr>
      <w:widowControl w:val="0"/>
      <w:spacing w:before="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1999_0068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08_0081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1_023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6084</Words>
  <Characters>36853</Characters>
  <Application>Microsoft Office Word</Application>
  <DocSecurity>0</DocSecurity>
  <Lines>307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A/1/1</vt:lpstr>
    </vt:vector>
  </TitlesOfParts>
  <Company/>
  <LinksUpToDate>false</LinksUpToDate>
  <CharactersWithSpaces>42852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A/1/1</dc:title>
  <dc:subject/>
  <dc:creator>Marco Lanzara</dc:creator>
  <cp:keywords/>
  <dc:description/>
  <cp:lastModifiedBy>Paola Moschillo</cp:lastModifiedBy>
  <cp:revision>8</cp:revision>
  <dcterms:created xsi:type="dcterms:W3CDTF">2019-04-24T09:35:00Z</dcterms:created>
  <dcterms:modified xsi:type="dcterms:W3CDTF">2019-12-20T15:37:00Z</dcterms:modified>
</cp:coreProperties>
</file>