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4BB6"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i/>
          <w:sz w:val="24"/>
          <w:szCs w:val="24"/>
        </w:rPr>
      </w:pPr>
      <w:r w:rsidRPr="00EF0998">
        <w:rPr>
          <w:rFonts w:ascii="Garamond" w:hAnsi="Garamond" w:cstheme="minorHAnsi"/>
          <w:b/>
          <w:bCs/>
          <w:i/>
          <w:sz w:val="24"/>
          <w:szCs w:val="24"/>
        </w:rPr>
        <w:t>ISTANZA DI MANIFESTAZIONE D’INTERESSE E DICHIARAZIONE SOSTITUTIVA AI SENSI DEL D.P.R. 445/2000.</w:t>
      </w:r>
    </w:p>
    <w:p w14:paraId="0CEF61E2"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568AC9A2" w14:textId="77777777" w:rsidR="00683381" w:rsidRPr="00EF0998" w:rsidRDefault="00683381" w:rsidP="00683381">
      <w:pPr>
        <w:keepNext/>
        <w:keepLines/>
        <w:autoSpaceDE w:val="0"/>
        <w:autoSpaceDN w:val="0"/>
        <w:adjustRightInd w:val="0"/>
        <w:spacing w:after="0" w:line="240" w:lineRule="auto"/>
        <w:jc w:val="right"/>
        <w:rPr>
          <w:rFonts w:ascii="Garamond" w:hAnsi="Garamond" w:cstheme="minorHAnsi"/>
          <w:sz w:val="24"/>
          <w:szCs w:val="24"/>
        </w:rPr>
      </w:pPr>
    </w:p>
    <w:p w14:paraId="179007C9" w14:textId="77777777" w:rsidR="00772069" w:rsidRDefault="00683381" w:rsidP="00683381">
      <w:pPr>
        <w:keepNext/>
        <w:keepLines/>
        <w:autoSpaceDE w:val="0"/>
        <w:autoSpaceDN w:val="0"/>
        <w:adjustRightInd w:val="0"/>
        <w:spacing w:after="0" w:line="240" w:lineRule="auto"/>
        <w:jc w:val="right"/>
        <w:rPr>
          <w:rFonts w:ascii="Garamond" w:hAnsi="Garamond" w:cstheme="minorHAnsi"/>
          <w:b/>
          <w:sz w:val="24"/>
          <w:szCs w:val="24"/>
        </w:rPr>
      </w:pPr>
      <w:r w:rsidRPr="00EF0998">
        <w:rPr>
          <w:rFonts w:ascii="Garamond" w:hAnsi="Garamond" w:cstheme="minorHAnsi"/>
          <w:b/>
          <w:sz w:val="24"/>
          <w:szCs w:val="24"/>
        </w:rPr>
        <w:t xml:space="preserve">Al Consorzio </w:t>
      </w:r>
      <w:r w:rsidR="00772069">
        <w:rPr>
          <w:rFonts w:ascii="Garamond" w:hAnsi="Garamond" w:cstheme="minorHAnsi"/>
          <w:b/>
          <w:sz w:val="24"/>
          <w:szCs w:val="24"/>
        </w:rPr>
        <w:t>Farmaceutico Intercomunale</w:t>
      </w:r>
    </w:p>
    <w:p w14:paraId="5998B64B" w14:textId="3FDEBFFC" w:rsidR="00683381" w:rsidRPr="00EF0998" w:rsidRDefault="00772069" w:rsidP="00772069">
      <w:pPr>
        <w:keepNext/>
        <w:keepLines/>
        <w:autoSpaceDE w:val="0"/>
        <w:autoSpaceDN w:val="0"/>
        <w:adjustRightInd w:val="0"/>
        <w:spacing w:after="0" w:line="240" w:lineRule="auto"/>
        <w:jc w:val="right"/>
        <w:rPr>
          <w:rFonts w:ascii="Garamond" w:hAnsi="Garamond" w:cstheme="minorHAnsi"/>
          <w:b/>
          <w:sz w:val="24"/>
          <w:szCs w:val="24"/>
        </w:rPr>
      </w:pPr>
      <w:r>
        <w:rPr>
          <w:rFonts w:ascii="Garamond" w:hAnsi="Garamond" w:cstheme="minorHAnsi"/>
          <w:b/>
          <w:sz w:val="24"/>
          <w:szCs w:val="24"/>
        </w:rPr>
        <w:t>Via Bonaventura Rescigno, 2/H</w:t>
      </w:r>
    </w:p>
    <w:p w14:paraId="5296371B" w14:textId="714243A5" w:rsidR="00683381" w:rsidRPr="00EF0998" w:rsidRDefault="00683381" w:rsidP="00683381">
      <w:pPr>
        <w:keepNext/>
        <w:keepLines/>
        <w:autoSpaceDE w:val="0"/>
        <w:autoSpaceDN w:val="0"/>
        <w:adjustRightInd w:val="0"/>
        <w:spacing w:after="0" w:line="240" w:lineRule="auto"/>
        <w:jc w:val="right"/>
        <w:rPr>
          <w:rFonts w:ascii="Garamond" w:hAnsi="Garamond" w:cstheme="minorHAnsi"/>
          <w:b/>
          <w:sz w:val="24"/>
          <w:szCs w:val="24"/>
          <w:u w:val="single"/>
        </w:rPr>
      </w:pPr>
      <w:r w:rsidRPr="00EF0998">
        <w:rPr>
          <w:rFonts w:ascii="Garamond" w:hAnsi="Garamond" w:cstheme="minorHAnsi"/>
          <w:b/>
          <w:sz w:val="24"/>
          <w:szCs w:val="24"/>
          <w:u w:val="single"/>
        </w:rPr>
        <w:t>8</w:t>
      </w:r>
      <w:r w:rsidR="00772069">
        <w:rPr>
          <w:rFonts w:ascii="Garamond" w:hAnsi="Garamond" w:cstheme="minorHAnsi"/>
          <w:b/>
          <w:sz w:val="24"/>
          <w:szCs w:val="24"/>
          <w:u w:val="single"/>
        </w:rPr>
        <w:t>4133</w:t>
      </w:r>
      <w:r w:rsidRPr="00EF0998">
        <w:rPr>
          <w:rFonts w:ascii="Garamond" w:hAnsi="Garamond" w:cstheme="minorHAnsi"/>
          <w:b/>
          <w:sz w:val="24"/>
          <w:szCs w:val="24"/>
          <w:u w:val="single"/>
        </w:rPr>
        <w:t xml:space="preserve"> – </w:t>
      </w:r>
      <w:r w:rsidR="00772069">
        <w:rPr>
          <w:rFonts w:ascii="Garamond" w:hAnsi="Garamond" w:cstheme="minorHAnsi"/>
          <w:b/>
          <w:sz w:val="24"/>
          <w:szCs w:val="24"/>
          <w:u w:val="single"/>
        </w:rPr>
        <w:t>SALERNO</w:t>
      </w:r>
    </w:p>
    <w:p w14:paraId="67CCFB2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sz w:val="24"/>
          <w:szCs w:val="24"/>
        </w:rPr>
      </w:pPr>
    </w:p>
    <w:p w14:paraId="3DCCA432" w14:textId="0654A0A8"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sz w:val="24"/>
          <w:szCs w:val="24"/>
        </w:rPr>
      </w:pPr>
      <w:r w:rsidRPr="00EF0998">
        <w:rPr>
          <w:rFonts w:ascii="Garamond" w:hAnsi="Garamond" w:cstheme="minorHAnsi"/>
          <w:b/>
          <w:bCs/>
          <w:sz w:val="24"/>
          <w:szCs w:val="24"/>
        </w:rPr>
        <w:t xml:space="preserve">PEC: </w:t>
      </w:r>
      <w:r w:rsidR="00772069" w:rsidRPr="00772069">
        <w:rPr>
          <w:rFonts w:ascii="Garamond" w:hAnsi="Garamond" w:cstheme="minorHAnsi"/>
          <w:sz w:val="24"/>
          <w:szCs w:val="24"/>
        </w:rPr>
        <w:t>salerno@</w:t>
      </w:r>
      <w:hyperlink r:id="rId7" w:history="1">
        <w:r w:rsidR="00772069">
          <w:rPr>
            <w:rStyle w:val="Collegamentoipertestuale"/>
            <w:rFonts w:ascii="Garamond" w:hAnsi="Garamond" w:cstheme="minorHAnsi"/>
            <w:sz w:val="24"/>
            <w:szCs w:val="24"/>
          </w:rPr>
          <w:t>assofarm</w:t>
        </w:r>
      </w:hyperlink>
      <w:r w:rsidR="00772069">
        <w:rPr>
          <w:rStyle w:val="Collegamentoipertestuale"/>
          <w:rFonts w:ascii="Garamond" w:hAnsi="Garamond" w:cstheme="minorHAnsi"/>
          <w:sz w:val="24"/>
          <w:szCs w:val="24"/>
        </w:rPr>
        <w:t>.postecert.it</w:t>
      </w:r>
    </w:p>
    <w:p w14:paraId="6EC3EA8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bCs/>
          <w:sz w:val="24"/>
          <w:szCs w:val="24"/>
        </w:rPr>
      </w:pPr>
    </w:p>
    <w:p w14:paraId="6F2450FE" w14:textId="28B13A8F" w:rsidR="00683381" w:rsidRDefault="00683381" w:rsidP="00772069">
      <w:pPr>
        <w:keepNext/>
        <w:keepLines/>
        <w:autoSpaceDE w:val="0"/>
        <w:autoSpaceDN w:val="0"/>
        <w:adjustRightInd w:val="0"/>
        <w:spacing w:after="0" w:line="240" w:lineRule="auto"/>
        <w:ind w:left="1134" w:hanging="1134"/>
        <w:jc w:val="both"/>
        <w:rPr>
          <w:rFonts w:ascii="Garamond" w:hAnsi="Garamond" w:cstheme="minorHAnsi"/>
          <w:b/>
          <w:sz w:val="24"/>
          <w:szCs w:val="24"/>
        </w:rPr>
      </w:pPr>
      <w:r w:rsidRPr="00EF0998">
        <w:rPr>
          <w:rFonts w:ascii="Garamond" w:hAnsi="Garamond" w:cstheme="minorHAnsi"/>
          <w:b/>
          <w:sz w:val="24"/>
          <w:szCs w:val="24"/>
        </w:rPr>
        <w:t>OGGETTO</w:t>
      </w:r>
      <w:r w:rsidRPr="00EF0998">
        <w:rPr>
          <w:rFonts w:ascii="Garamond" w:hAnsi="Garamond" w:cstheme="minorHAnsi"/>
          <w:sz w:val="24"/>
          <w:szCs w:val="24"/>
        </w:rPr>
        <w:t xml:space="preserve">: </w:t>
      </w:r>
      <w:r w:rsidRPr="00EF0998">
        <w:rPr>
          <w:rFonts w:ascii="Garamond" w:hAnsi="Garamond" w:cstheme="minorHAnsi"/>
          <w:sz w:val="24"/>
          <w:szCs w:val="24"/>
        </w:rPr>
        <w:tab/>
      </w:r>
      <w:r w:rsidRPr="00EF0998">
        <w:rPr>
          <w:rFonts w:ascii="Garamond" w:hAnsi="Garamond" w:cstheme="minorHAnsi"/>
          <w:b/>
          <w:sz w:val="24"/>
          <w:szCs w:val="24"/>
        </w:rPr>
        <w:t xml:space="preserve">Richiesta partecipazione Avviso Pubblico per </w:t>
      </w:r>
      <w:r w:rsidR="00772069" w:rsidRPr="00772069">
        <w:rPr>
          <w:rFonts w:ascii="Garamond" w:hAnsi="Garamond" w:cstheme="minorHAnsi"/>
          <w:b/>
          <w:sz w:val="24"/>
          <w:szCs w:val="24"/>
        </w:rPr>
        <w:t xml:space="preserve">manifestazione d’interesse per l’individuazione degli operatori economici a cui richiedere offerte, tramite il sistema MePA, per l’affidamento </w:t>
      </w:r>
      <w:bookmarkStart w:id="0" w:name="_Hlk185234459"/>
      <w:r w:rsidR="00790F46">
        <w:rPr>
          <w:rFonts w:ascii="Garamond" w:hAnsi="Garamond" w:cstheme="minorHAnsi"/>
          <w:b/>
          <w:sz w:val="24"/>
          <w:szCs w:val="24"/>
        </w:rPr>
        <w:t>del</w:t>
      </w:r>
      <w:r w:rsidR="00790F46">
        <w:rPr>
          <w:rFonts w:ascii="Garamond" w:hAnsi="Garamond"/>
          <w:b/>
          <w:sz w:val="24"/>
          <w:szCs w:val="24"/>
        </w:rPr>
        <w:t xml:space="preserve">la fornitura del servizio di </w:t>
      </w:r>
      <w:bookmarkStart w:id="1" w:name="_Hlk184644453"/>
      <w:r w:rsidR="00790F46">
        <w:rPr>
          <w:rFonts w:ascii="Garamond" w:hAnsi="Garamond"/>
          <w:b/>
          <w:sz w:val="24"/>
          <w:szCs w:val="24"/>
        </w:rPr>
        <w:t>gestione di magazzino e tariffazione ricette attraverso software dedicato comprensivo dell’assistenza tecnica e relativa manutenzione delle farmacie del Consorzio Farmaceutico Intercomunale</w:t>
      </w:r>
      <w:bookmarkEnd w:id="0"/>
      <w:bookmarkEnd w:id="1"/>
      <w:r w:rsidR="00772069" w:rsidRPr="00772069">
        <w:rPr>
          <w:rFonts w:ascii="Garamond" w:hAnsi="Garamond" w:cstheme="minorHAnsi"/>
          <w:b/>
          <w:sz w:val="24"/>
          <w:szCs w:val="24"/>
        </w:rPr>
        <w:t>”</w:t>
      </w:r>
    </w:p>
    <w:p w14:paraId="6DBE570E" w14:textId="77777777" w:rsidR="00772069" w:rsidRDefault="00772069" w:rsidP="00683381">
      <w:pPr>
        <w:keepNext/>
        <w:keepLines/>
        <w:autoSpaceDE w:val="0"/>
        <w:autoSpaceDN w:val="0"/>
        <w:adjustRightInd w:val="0"/>
        <w:spacing w:after="0" w:line="240" w:lineRule="auto"/>
        <w:ind w:left="1134" w:hanging="1134"/>
        <w:jc w:val="right"/>
        <w:rPr>
          <w:rFonts w:ascii="Garamond" w:hAnsi="Garamond" w:cstheme="minorHAnsi"/>
          <w:b/>
          <w:sz w:val="24"/>
          <w:szCs w:val="24"/>
        </w:rPr>
      </w:pPr>
    </w:p>
    <w:p w14:paraId="5F441B61" w14:textId="52E603A5" w:rsidR="00683381" w:rsidRPr="00EF0998" w:rsidRDefault="00683381" w:rsidP="00683381">
      <w:pPr>
        <w:keepNext/>
        <w:keepLines/>
        <w:autoSpaceDE w:val="0"/>
        <w:autoSpaceDN w:val="0"/>
        <w:adjustRightInd w:val="0"/>
        <w:spacing w:after="0" w:line="240" w:lineRule="auto"/>
        <w:ind w:left="1134" w:hanging="1134"/>
        <w:jc w:val="right"/>
        <w:rPr>
          <w:rFonts w:ascii="Garamond" w:hAnsi="Garamond" w:cstheme="minorHAnsi"/>
          <w:b/>
          <w:sz w:val="24"/>
          <w:szCs w:val="24"/>
        </w:rPr>
      </w:pPr>
      <w:r w:rsidRPr="00EF0998">
        <w:rPr>
          <w:rFonts w:ascii="Garamond" w:hAnsi="Garamond" w:cstheme="minorHAnsi"/>
          <w:b/>
          <w:sz w:val="24"/>
          <w:szCs w:val="24"/>
        </w:rPr>
        <w:t>Valore dell’appalto: €</w:t>
      </w:r>
      <w:r w:rsidRPr="00EF0998">
        <w:rPr>
          <w:rFonts w:ascii="Garamond" w:hAnsi="Garamond" w:cstheme="minorHAnsi"/>
          <w:b/>
          <w:color w:val="000000"/>
          <w:sz w:val="24"/>
          <w:szCs w:val="24"/>
        </w:rPr>
        <w:t xml:space="preserve"> </w:t>
      </w:r>
      <w:r w:rsidR="00772069">
        <w:rPr>
          <w:rFonts w:ascii="Garamond" w:hAnsi="Garamond" w:cstheme="minorHAnsi"/>
          <w:b/>
          <w:color w:val="000000"/>
          <w:sz w:val="24"/>
          <w:szCs w:val="24"/>
        </w:rPr>
        <w:t>11</w:t>
      </w:r>
      <w:r>
        <w:rPr>
          <w:rFonts w:ascii="Garamond" w:hAnsi="Garamond" w:cstheme="minorHAnsi"/>
          <w:b/>
          <w:color w:val="000000"/>
          <w:sz w:val="24"/>
          <w:szCs w:val="24"/>
        </w:rPr>
        <w:t>8.</w:t>
      </w:r>
      <w:r w:rsidR="00772069">
        <w:rPr>
          <w:rFonts w:ascii="Garamond" w:hAnsi="Garamond" w:cstheme="minorHAnsi"/>
          <w:b/>
          <w:color w:val="000000"/>
          <w:sz w:val="24"/>
          <w:szCs w:val="24"/>
        </w:rPr>
        <w:t>000</w:t>
      </w:r>
      <w:r>
        <w:rPr>
          <w:rFonts w:ascii="Garamond" w:hAnsi="Garamond" w:cstheme="minorHAnsi"/>
          <w:b/>
          <w:color w:val="000000"/>
          <w:sz w:val="24"/>
          <w:szCs w:val="24"/>
        </w:rPr>
        <w:t>,</w:t>
      </w:r>
      <w:r w:rsidR="00772069">
        <w:rPr>
          <w:rFonts w:ascii="Garamond" w:hAnsi="Garamond" w:cstheme="minorHAnsi"/>
          <w:b/>
          <w:color w:val="000000"/>
          <w:sz w:val="24"/>
          <w:szCs w:val="24"/>
        </w:rPr>
        <w:t>00</w:t>
      </w:r>
      <w:r w:rsidRPr="00EF0998">
        <w:rPr>
          <w:rFonts w:ascii="Garamond" w:hAnsi="Garamond" w:cstheme="minorHAnsi"/>
          <w:b/>
          <w:color w:val="000000"/>
          <w:sz w:val="24"/>
          <w:szCs w:val="24"/>
        </w:rPr>
        <w:t xml:space="preserve"> </w:t>
      </w:r>
      <w:r w:rsidRPr="00EF0998">
        <w:rPr>
          <w:rFonts w:ascii="Garamond" w:hAnsi="Garamond" w:cstheme="minorHAnsi"/>
          <w:b/>
          <w:sz w:val="24"/>
          <w:szCs w:val="24"/>
        </w:rPr>
        <w:t>– oltre IVA come per legge.</w:t>
      </w:r>
    </w:p>
    <w:p w14:paraId="52DB42D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40A0DDF8"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76704A15"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Il sottoscritto ______________________ nato il __________ a__________________________</w:t>
      </w:r>
    </w:p>
    <w:p w14:paraId="4CD70369"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6FAAAFA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residente in ________________________________Via___________________________________</w:t>
      </w:r>
    </w:p>
    <w:p w14:paraId="02228C9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2774EF3"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C.F_______________________________</w:t>
      </w:r>
      <w:r>
        <w:rPr>
          <w:rFonts w:ascii="Garamond" w:hAnsi="Garamond" w:cstheme="minorHAnsi"/>
          <w:sz w:val="24"/>
          <w:szCs w:val="24"/>
        </w:rPr>
        <w:t xml:space="preserve"> </w:t>
      </w:r>
      <w:r w:rsidRPr="00EF0998">
        <w:rPr>
          <w:rFonts w:ascii="Garamond" w:hAnsi="Garamond" w:cstheme="minorHAnsi"/>
          <w:sz w:val="24"/>
          <w:szCs w:val="24"/>
        </w:rPr>
        <w:t>in qualità di____________________________________</w:t>
      </w:r>
    </w:p>
    <w:p w14:paraId="361C839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7EF0207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 dell’impresa_______________________</w:t>
      </w:r>
      <w:r>
        <w:rPr>
          <w:rFonts w:ascii="Garamond" w:hAnsi="Garamond" w:cstheme="minorHAnsi"/>
          <w:sz w:val="24"/>
          <w:szCs w:val="24"/>
        </w:rPr>
        <w:t xml:space="preserve"> </w:t>
      </w:r>
      <w:r w:rsidRPr="00EF0998">
        <w:rPr>
          <w:rFonts w:ascii="Garamond" w:hAnsi="Garamond" w:cstheme="minorHAnsi"/>
          <w:sz w:val="24"/>
          <w:szCs w:val="24"/>
        </w:rPr>
        <w:t>con sede legale in ________________________________</w:t>
      </w:r>
    </w:p>
    <w:p w14:paraId="5D1B7DA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2AF6D12"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Via ___________</w:t>
      </w:r>
      <w:r>
        <w:rPr>
          <w:rFonts w:ascii="Garamond" w:hAnsi="Garamond" w:cstheme="minorHAnsi"/>
          <w:sz w:val="24"/>
          <w:szCs w:val="24"/>
        </w:rPr>
        <w:t>_____</w:t>
      </w:r>
      <w:r w:rsidRPr="00EF0998">
        <w:rPr>
          <w:rFonts w:ascii="Garamond" w:hAnsi="Garamond" w:cstheme="minorHAnsi"/>
          <w:sz w:val="24"/>
          <w:szCs w:val="24"/>
        </w:rPr>
        <w:t>____  C.F. _______________________P.IVA n_______________________</w:t>
      </w:r>
    </w:p>
    <w:p w14:paraId="1EF80E61"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2D4C539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Per ogni comunicazione relativa a chiarimenti e per le verifiche previste dalla normativa vigente: </w:t>
      </w:r>
    </w:p>
    <w:p w14:paraId="64309D9A"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381B088B"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n. di telefono _______________________________________</w:t>
      </w:r>
    </w:p>
    <w:p w14:paraId="0023900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 </w:t>
      </w:r>
    </w:p>
    <w:p w14:paraId="6F59BDC6"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PEC:________________________________________________</w:t>
      </w:r>
    </w:p>
    <w:p w14:paraId="60D25595"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02A18B6"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con le seguenti posizioni previdenziali ed assicurative:</w:t>
      </w:r>
    </w:p>
    <w:p w14:paraId="6A02C0F3"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p>
    <w:p w14:paraId="06B12B62"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b/>
          <w:sz w:val="24"/>
          <w:szCs w:val="24"/>
        </w:rPr>
        <w:t xml:space="preserve">INPS </w:t>
      </w:r>
      <w:r w:rsidRPr="00790F46">
        <w:rPr>
          <w:rFonts w:ascii="Garamond" w:hAnsi="Garamond" w:cstheme="minorHAnsi"/>
          <w:sz w:val="24"/>
          <w:szCs w:val="24"/>
        </w:rPr>
        <w:t>(nel caso di iscrizioni presso più sedi indicarle tutte):</w:t>
      </w:r>
    </w:p>
    <w:p w14:paraId="55DA0F30"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sz w:val="24"/>
          <w:szCs w:val="24"/>
        </w:rPr>
        <w:t>Sede di___________________________  matricola n° ____________________</w:t>
      </w:r>
    </w:p>
    <w:p w14:paraId="2985944F"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b/>
          <w:sz w:val="24"/>
          <w:szCs w:val="24"/>
        </w:rPr>
        <w:t xml:space="preserve">INAIL </w:t>
      </w:r>
      <w:r w:rsidRPr="00790F46">
        <w:rPr>
          <w:rFonts w:ascii="Garamond" w:hAnsi="Garamond" w:cstheme="minorHAnsi"/>
          <w:sz w:val="24"/>
          <w:szCs w:val="24"/>
        </w:rPr>
        <w:t>(nel caso di iscrizioni presso più sedi indicarle tutte):</w:t>
      </w:r>
    </w:p>
    <w:p w14:paraId="04975572" w14:textId="77777777" w:rsidR="00683381" w:rsidRPr="00790F46"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790F46">
        <w:rPr>
          <w:rFonts w:ascii="Garamond" w:hAnsi="Garamond" w:cstheme="minorHAnsi"/>
          <w:sz w:val="24"/>
          <w:szCs w:val="24"/>
        </w:rPr>
        <w:t>Sede di ___________________________ matricola n°_____________________</w:t>
      </w:r>
    </w:p>
    <w:p w14:paraId="3CB5B97A" w14:textId="77777777" w:rsidR="00683381" w:rsidRPr="00790F46" w:rsidRDefault="00683381" w:rsidP="00683381">
      <w:pPr>
        <w:keepNext/>
        <w:keepLines/>
        <w:autoSpaceDE w:val="0"/>
        <w:autoSpaceDN w:val="0"/>
        <w:adjustRightInd w:val="0"/>
        <w:spacing w:after="0" w:line="240" w:lineRule="auto"/>
        <w:jc w:val="center"/>
        <w:rPr>
          <w:rFonts w:ascii="Garamond" w:hAnsi="Garamond" w:cstheme="minorHAnsi"/>
          <w:b/>
          <w:bCs/>
          <w:sz w:val="24"/>
          <w:szCs w:val="24"/>
        </w:rPr>
      </w:pPr>
    </w:p>
    <w:p w14:paraId="2299469A"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bCs/>
          <w:sz w:val="24"/>
          <w:szCs w:val="24"/>
        </w:rPr>
      </w:pPr>
      <w:r w:rsidRPr="00790F46">
        <w:rPr>
          <w:rFonts w:ascii="Garamond" w:hAnsi="Garamond" w:cstheme="minorHAnsi"/>
          <w:b/>
          <w:bCs/>
          <w:sz w:val="24"/>
          <w:szCs w:val="24"/>
        </w:rPr>
        <w:t>MANIFESTA</w:t>
      </w:r>
    </w:p>
    <w:p w14:paraId="6D364E25"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l’interesse a partecipare alla procedura per l’affidamento della gestione del servizio in epigrafe, mediante successiva procedura </w:t>
      </w:r>
      <w:r w:rsidRPr="00EF0998">
        <w:rPr>
          <w:rFonts w:ascii="Garamond" w:hAnsi="Garamond" w:cstheme="minorHAnsi"/>
          <w:color w:val="000000"/>
          <w:sz w:val="24"/>
          <w:szCs w:val="24"/>
        </w:rPr>
        <w:t>negoziata senza previa pubblicazione del bando di gara secondo quanto previsto dall’art 50, co. 1, lettera e) del D.Lgs n. 36/2023</w:t>
      </w:r>
      <w:r w:rsidRPr="00EF0998">
        <w:rPr>
          <w:rFonts w:ascii="Garamond" w:hAnsi="Garamond" w:cstheme="minorHAnsi"/>
          <w:sz w:val="24"/>
          <w:szCs w:val="24"/>
        </w:rPr>
        <w:t xml:space="preserve">, con il criterio di aggiudicazione dell’offerta economicamente più vantaggiosa ai sensi </w:t>
      </w:r>
      <w:r w:rsidRPr="00EF0998">
        <w:rPr>
          <w:rFonts w:ascii="Garamond" w:hAnsi="Garamond" w:cstheme="minorHAnsi"/>
          <w:color w:val="000000"/>
          <w:sz w:val="24"/>
          <w:szCs w:val="24"/>
        </w:rPr>
        <w:t>dell’art. 108 comma 2 del d.lgs n. 36/2023</w:t>
      </w:r>
      <w:r w:rsidRPr="00EF0998">
        <w:rPr>
          <w:rFonts w:ascii="Garamond" w:hAnsi="Garamond" w:cstheme="minorHAnsi"/>
          <w:sz w:val="24"/>
          <w:szCs w:val="24"/>
        </w:rPr>
        <w:t>;</w:t>
      </w:r>
    </w:p>
    <w:p w14:paraId="5760D73A"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b/>
          <w:sz w:val="24"/>
          <w:szCs w:val="24"/>
        </w:rPr>
      </w:pPr>
    </w:p>
    <w:p w14:paraId="392DBA97"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sz w:val="24"/>
          <w:szCs w:val="24"/>
        </w:rPr>
      </w:pPr>
      <w:r w:rsidRPr="00EF0998">
        <w:rPr>
          <w:rFonts w:ascii="Garamond" w:hAnsi="Garamond" w:cstheme="minorHAnsi"/>
          <w:b/>
          <w:sz w:val="24"/>
          <w:szCs w:val="24"/>
        </w:rPr>
        <w:t xml:space="preserve">CHIEDE </w:t>
      </w:r>
      <w:r w:rsidRPr="00EF0998">
        <w:rPr>
          <w:rFonts w:ascii="Garamond" w:hAnsi="Garamond" w:cstheme="minorHAnsi"/>
          <w:sz w:val="24"/>
          <w:szCs w:val="24"/>
        </w:rPr>
        <w:t>di partecipare a detta manifestazione d’interesse in qualità di</w:t>
      </w:r>
    </w:p>
    <w:p w14:paraId="2A5C09A0"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Operatore economico singolo (</w:t>
      </w:r>
      <w:r w:rsidRPr="00EF0998">
        <w:rPr>
          <w:rFonts w:ascii="Garamond" w:eastAsia="Times New Roman" w:hAnsi="Garamond" w:cstheme="minorHAnsi"/>
          <w:i/>
          <w:sz w:val="24"/>
          <w:szCs w:val="24"/>
        </w:rPr>
        <w:t>specificare se impresa individuale o società e relativa tipologia</w:t>
      </w:r>
      <w:r w:rsidRPr="00EF0998">
        <w:rPr>
          <w:rFonts w:ascii="Garamond" w:eastAsia="Times New Roman" w:hAnsi="Garamond" w:cstheme="minorHAnsi"/>
          <w:sz w:val="24"/>
          <w:szCs w:val="24"/>
        </w:rPr>
        <w:t>): ___________________________________________________________________________</w:t>
      </w:r>
    </w:p>
    <w:p w14:paraId="27E9FFA4"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Consorzio fra società cooperative di produzione e lavoro;</w:t>
      </w:r>
    </w:p>
    <w:p w14:paraId="5700F91D"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Consorzio tra imprese artigiane;</w:t>
      </w:r>
    </w:p>
    <w:p w14:paraId="5B61B2C3"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Consorzio stabile;</w:t>
      </w:r>
    </w:p>
    <w:p w14:paraId="4E13CBE4"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lastRenderedPageBreak/>
        <w:t>□ Mandataria di un raggruppamento temporaneo o di un consorzio ordinario o di un GEIE già costituito tra le seguenti imprese:</w:t>
      </w:r>
    </w:p>
    <w:p w14:paraId="6881B6A1"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81F4B"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Mandataria di un raggruppamento temporaneo o di un consorzio ordinario o di un GEIE da costituirsi tra le seguenti imprese:</w:t>
      </w:r>
    </w:p>
    <w:p w14:paraId="10E5742A"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DA622A8" w14:textId="77777777" w:rsidR="00683381" w:rsidRPr="00EF0998" w:rsidRDefault="00683381" w:rsidP="00683381">
      <w:pPr>
        <w:keepNext/>
        <w:keepLines/>
        <w:autoSpaceDE w:val="0"/>
        <w:autoSpaceDN w:val="0"/>
        <w:adjustRightInd w:val="0"/>
        <w:spacing w:after="0" w:line="240" w:lineRule="auto"/>
        <w:ind w:left="284"/>
        <w:jc w:val="both"/>
        <w:rPr>
          <w:rFonts w:ascii="Garamond" w:eastAsia="Times New Roman" w:hAnsi="Garamond" w:cstheme="minorHAnsi"/>
          <w:sz w:val="24"/>
          <w:szCs w:val="24"/>
        </w:rPr>
      </w:pPr>
      <w:r w:rsidRPr="00EF0998">
        <w:rPr>
          <w:rFonts w:ascii="Garamond" w:eastAsia="Times New Roman" w:hAnsi="Garamond" w:cstheme="minorHAnsi"/>
          <w:sz w:val="24"/>
          <w:szCs w:val="24"/>
        </w:rPr>
        <w:t xml:space="preserve">□ Aggregazione tra le imprese aderenti al contratto di rete </w:t>
      </w:r>
      <w:r w:rsidRPr="00EF0998">
        <w:rPr>
          <w:rFonts w:ascii="Garamond" w:eastAsia="Times New Roman" w:hAnsi="Garamond" w:cstheme="minorHAnsi"/>
          <w:i/>
          <w:sz w:val="24"/>
          <w:szCs w:val="24"/>
        </w:rPr>
        <w:t>(specificare se rete-soggetto o rete-contratto)</w:t>
      </w:r>
      <w:r w:rsidRPr="00EF0998">
        <w:rPr>
          <w:rFonts w:ascii="Garamond" w:eastAsia="Times New Roman" w:hAnsi="Garamond" w:cstheme="minorHAnsi"/>
          <w:sz w:val="24"/>
          <w:szCs w:val="24"/>
        </w:rPr>
        <w:t>: ______________________________________________________________________________________________________________________________________________________________</w:t>
      </w:r>
    </w:p>
    <w:p w14:paraId="798C7818"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bCs/>
          <w:sz w:val="24"/>
          <w:szCs w:val="24"/>
        </w:rPr>
      </w:pPr>
      <w:r w:rsidRPr="00EF0998">
        <w:rPr>
          <w:rFonts w:ascii="Garamond" w:hAnsi="Garamond" w:cstheme="minorHAnsi"/>
          <w:b/>
          <w:bCs/>
          <w:sz w:val="24"/>
          <w:szCs w:val="24"/>
        </w:rPr>
        <w:t xml:space="preserve">ACCETTA </w:t>
      </w:r>
    </w:p>
    <w:p w14:paraId="1CE83498"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sz w:val="24"/>
          <w:szCs w:val="24"/>
        </w:rPr>
      </w:pPr>
      <w:r w:rsidRPr="00EF0998">
        <w:rPr>
          <w:rFonts w:ascii="Garamond" w:hAnsi="Garamond" w:cstheme="minorHAnsi"/>
          <w:b/>
          <w:bCs/>
          <w:sz w:val="24"/>
          <w:szCs w:val="24"/>
        </w:rPr>
        <w:t xml:space="preserve">tutte le condizioni previste nell’Avviso e </w:t>
      </w:r>
      <w:r w:rsidRPr="00EF0998">
        <w:rPr>
          <w:rFonts w:ascii="Garamond" w:hAnsi="Garamond" w:cstheme="minorHAnsi"/>
          <w:b/>
          <w:sz w:val="24"/>
          <w:szCs w:val="24"/>
        </w:rPr>
        <w:t xml:space="preserve">dichiara sotto la propria responsabilità, ai sensi </w:t>
      </w:r>
    </w:p>
    <w:p w14:paraId="13367913" w14:textId="77777777" w:rsidR="00683381" w:rsidRPr="00EF0998" w:rsidRDefault="00683381" w:rsidP="00683381">
      <w:pPr>
        <w:keepNext/>
        <w:keepLines/>
        <w:autoSpaceDE w:val="0"/>
        <w:autoSpaceDN w:val="0"/>
        <w:adjustRightInd w:val="0"/>
        <w:spacing w:after="0" w:line="240" w:lineRule="auto"/>
        <w:jc w:val="center"/>
        <w:rPr>
          <w:rFonts w:ascii="Garamond" w:hAnsi="Garamond" w:cstheme="minorHAnsi"/>
          <w:b/>
          <w:sz w:val="24"/>
          <w:szCs w:val="24"/>
        </w:rPr>
      </w:pPr>
      <w:r w:rsidRPr="00EF0998">
        <w:rPr>
          <w:rFonts w:ascii="Garamond" w:hAnsi="Garamond" w:cstheme="minorHAnsi"/>
          <w:b/>
          <w:sz w:val="24"/>
          <w:szCs w:val="24"/>
        </w:rPr>
        <w:t>dell’art. 76 del d.p.r. n. 445/2000, il possesso dei seguenti requisiti:</w:t>
      </w:r>
    </w:p>
    <w:p w14:paraId="5628421A" w14:textId="77777777" w:rsidR="00772069" w:rsidRDefault="00683381" w:rsidP="00683381">
      <w:pPr>
        <w:keepNext/>
        <w:keepLines/>
        <w:autoSpaceDE w:val="0"/>
        <w:autoSpaceDN w:val="0"/>
        <w:adjustRightInd w:val="0"/>
        <w:spacing w:after="0" w:line="240" w:lineRule="auto"/>
        <w:jc w:val="both"/>
        <w:rPr>
          <w:rFonts w:ascii="Garamond" w:hAnsi="Garamond" w:cstheme="minorHAnsi"/>
          <w:b/>
          <w:sz w:val="24"/>
          <w:szCs w:val="24"/>
        </w:rPr>
      </w:pPr>
      <w:r w:rsidRPr="00EF0998">
        <w:rPr>
          <w:rFonts w:ascii="Garamond" w:hAnsi="Garamond" w:cstheme="minorHAnsi"/>
          <w:b/>
          <w:sz w:val="24"/>
          <w:szCs w:val="24"/>
        </w:rPr>
        <w:t xml:space="preserve">     </w:t>
      </w:r>
    </w:p>
    <w:p w14:paraId="2BCF76D1" w14:textId="51A3B60A" w:rsidR="00683381" w:rsidRPr="00EF0998" w:rsidRDefault="00683381" w:rsidP="00683381">
      <w:pPr>
        <w:keepNext/>
        <w:keepLines/>
        <w:autoSpaceDE w:val="0"/>
        <w:autoSpaceDN w:val="0"/>
        <w:adjustRightInd w:val="0"/>
        <w:spacing w:after="0" w:line="240" w:lineRule="auto"/>
        <w:jc w:val="both"/>
        <w:rPr>
          <w:rFonts w:ascii="Garamond" w:hAnsi="Garamond" w:cstheme="minorHAnsi"/>
          <w:b/>
          <w:sz w:val="24"/>
          <w:szCs w:val="24"/>
        </w:rPr>
      </w:pPr>
      <w:r w:rsidRPr="00EF0998">
        <w:rPr>
          <w:rFonts w:ascii="Garamond" w:hAnsi="Garamond" w:cstheme="minorHAnsi"/>
          <w:b/>
          <w:sz w:val="24"/>
          <w:szCs w:val="24"/>
        </w:rPr>
        <w:t>Requisiti di ordine generale:</w:t>
      </w:r>
    </w:p>
    <w:p w14:paraId="4C594A5B" w14:textId="3CE46B83" w:rsidR="00CD6875" w:rsidRDefault="00D973E6" w:rsidP="00CD6875">
      <w:pPr>
        <w:spacing w:after="0" w:line="240" w:lineRule="auto"/>
        <w:jc w:val="both"/>
        <w:rPr>
          <w:rFonts w:ascii="Garamond" w:hAnsi="Garamond"/>
          <w:sz w:val="24"/>
          <w:szCs w:val="24"/>
        </w:rPr>
      </w:pPr>
      <w:sdt>
        <w:sdtPr>
          <w:rPr>
            <w:rFonts w:ascii="Gill Sans MT" w:hAnsi="Gill Sans MT"/>
            <w:b/>
            <w:bCs/>
            <w:noProof/>
            <w:sz w:val="24"/>
            <w:szCs w:val="24"/>
          </w:rPr>
          <w:id w:val="1710684003"/>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l’ Assenza di cause di esclusione previste dagli art. 94, 95 e 98 del D.Lgs. n. 36/2023;</w:t>
      </w:r>
    </w:p>
    <w:p w14:paraId="064DE546" w14:textId="0259F33A" w:rsidR="00772069" w:rsidRDefault="00D973E6" w:rsidP="00CD6875">
      <w:pPr>
        <w:spacing w:after="0" w:line="240" w:lineRule="auto"/>
        <w:jc w:val="both"/>
        <w:rPr>
          <w:rFonts w:ascii="Garamond" w:hAnsi="Garamond"/>
          <w:sz w:val="24"/>
          <w:szCs w:val="24"/>
        </w:rPr>
      </w:pPr>
      <w:sdt>
        <w:sdtPr>
          <w:rPr>
            <w:rFonts w:ascii="Gill Sans MT" w:hAnsi="Gill Sans MT"/>
            <w:b/>
            <w:bCs/>
            <w:noProof/>
            <w:sz w:val="24"/>
            <w:szCs w:val="24"/>
          </w:rPr>
          <w:id w:val="-2137332111"/>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la Regolarità con gli obblighi relativi al pagamento delle imposte e delle tasse secondo la legislazione vigente.</w:t>
      </w:r>
    </w:p>
    <w:p w14:paraId="04C271BA" w14:textId="77777777" w:rsidR="00CD6875" w:rsidRDefault="00CD6875" w:rsidP="00CD6875">
      <w:pPr>
        <w:spacing w:after="0" w:line="240" w:lineRule="auto"/>
        <w:jc w:val="both"/>
        <w:rPr>
          <w:rFonts w:ascii="Garamond" w:hAnsi="Garamond"/>
          <w:sz w:val="24"/>
          <w:szCs w:val="24"/>
        </w:rPr>
      </w:pPr>
    </w:p>
    <w:p w14:paraId="00151E00" w14:textId="75616832" w:rsidR="00683381" w:rsidRDefault="00683381" w:rsidP="00CD6875">
      <w:pPr>
        <w:spacing w:after="0"/>
        <w:jc w:val="both"/>
        <w:rPr>
          <w:rFonts w:ascii="Garamond" w:hAnsi="Garamond" w:cstheme="minorHAnsi"/>
          <w:b/>
          <w:sz w:val="24"/>
          <w:szCs w:val="24"/>
        </w:rPr>
      </w:pPr>
      <w:r w:rsidRPr="00EF0998">
        <w:rPr>
          <w:rFonts w:ascii="Garamond" w:hAnsi="Garamond" w:cstheme="minorHAnsi"/>
          <w:b/>
          <w:sz w:val="24"/>
          <w:szCs w:val="24"/>
        </w:rPr>
        <w:t>Requisiti di idoneità professionale:</w:t>
      </w:r>
    </w:p>
    <w:p w14:paraId="5FF32FD7" w14:textId="65CED73B" w:rsidR="00772069" w:rsidRDefault="00D973E6" w:rsidP="00CD6875">
      <w:pPr>
        <w:spacing w:after="0"/>
        <w:jc w:val="both"/>
        <w:rPr>
          <w:rFonts w:ascii="Garamond" w:hAnsi="Garamond"/>
          <w:sz w:val="24"/>
          <w:szCs w:val="24"/>
        </w:rPr>
      </w:pPr>
      <w:sdt>
        <w:sdtPr>
          <w:rPr>
            <w:rFonts w:ascii="Gill Sans MT" w:hAnsi="Gill Sans MT"/>
            <w:b/>
            <w:bCs/>
            <w:noProof/>
            <w:sz w:val="24"/>
            <w:szCs w:val="24"/>
          </w:rPr>
          <w:id w:val="-1725136042"/>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di essere iscritto alla Camera di Commercio (C.C.I.A.A.) competente territorialmente per il ramo di attività oggetto dell’appalto (o analogo registro professionale della Stato di provenienza per le imprese non avendo sede legale in Italia).</w:t>
      </w:r>
    </w:p>
    <w:p w14:paraId="5008FEEC" w14:textId="77777777" w:rsidR="00CD6875" w:rsidRDefault="00CD6875" w:rsidP="00CD6875">
      <w:pPr>
        <w:spacing w:after="0"/>
        <w:jc w:val="both"/>
        <w:rPr>
          <w:rFonts w:ascii="Garamond" w:hAnsi="Garamond"/>
          <w:sz w:val="24"/>
          <w:szCs w:val="24"/>
        </w:rPr>
      </w:pPr>
    </w:p>
    <w:p w14:paraId="3A28A278" w14:textId="27FDAC0C" w:rsidR="00683381" w:rsidRDefault="00683381" w:rsidP="00CD6875">
      <w:pPr>
        <w:spacing w:after="0" w:line="240" w:lineRule="auto"/>
        <w:jc w:val="both"/>
        <w:rPr>
          <w:rFonts w:ascii="Garamond" w:hAnsi="Garamond" w:cstheme="minorHAnsi"/>
          <w:b/>
          <w:sz w:val="24"/>
          <w:szCs w:val="24"/>
        </w:rPr>
      </w:pPr>
      <w:r w:rsidRPr="00EF0998">
        <w:rPr>
          <w:rFonts w:ascii="Garamond" w:hAnsi="Garamond" w:cstheme="minorHAnsi"/>
          <w:b/>
          <w:sz w:val="24"/>
          <w:szCs w:val="24"/>
        </w:rPr>
        <w:t>Requisiti di capacità economica e finanziaria:</w:t>
      </w:r>
    </w:p>
    <w:p w14:paraId="25F78B65" w14:textId="7429FD08" w:rsidR="00CD6875" w:rsidRDefault="00D973E6" w:rsidP="00CD6875">
      <w:pPr>
        <w:spacing w:after="0" w:line="240" w:lineRule="auto"/>
        <w:jc w:val="both"/>
        <w:rPr>
          <w:rFonts w:ascii="Garamond" w:hAnsi="Garamond" w:cstheme="minorHAnsi"/>
          <w:sz w:val="24"/>
          <w:szCs w:val="24"/>
        </w:rPr>
      </w:pPr>
      <w:sdt>
        <w:sdtPr>
          <w:rPr>
            <w:rFonts w:ascii="Gill Sans MT" w:hAnsi="Gill Sans MT"/>
            <w:b/>
            <w:bCs/>
            <w:noProof/>
            <w:sz w:val="24"/>
            <w:szCs w:val="24"/>
          </w:rPr>
          <w:id w:val="-561173166"/>
          <w14:checkbox>
            <w14:checked w14:val="0"/>
            <w14:checkedState w14:val="2612" w14:font="MS Gothic"/>
            <w14:uncheckedState w14:val="2610" w14:font="MS Gothic"/>
          </w14:checkbox>
        </w:sdtPr>
        <w:sdtEndPr/>
        <w:sdtContent>
          <w:r w:rsidR="00FC537F">
            <w:rPr>
              <w:rFonts w:ascii="MS Gothic" w:eastAsia="MS Gothic" w:hAnsi="MS Gothic" w:hint="eastAsia"/>
              <w:b/>
              <w:bCs/>
              <w:noProof/>
              <w:sz w:val="24"/>
              <w:szCs w:val="24"/>
            </w:rPr>
            <w:t>☐</w:t>
          </w:r>
        </w:sdtContent>
      </w:sdt>
      <w:r w:rsidR="00FC537F">
        <w:rPr>
          <w:rFonts w:ascii="Garamond" w:hAnsi="Garamond"/>
          <w:sz w:val="24"/>
          <w:szCs w:val="24"/>
        </w:rPr>
        <w:t xml:space="preserve"> </w:t>
      </w:r>
      <w:r w:rsidR="00772069">
        <w:rPr>
          <w:rFonts w:ascii="Garamond" w:hAnsi="Garamond"/>
          <w:sz w:val="24"/>
          <w:szCs w:val="24"/>
        </w:rPr>
        <w:t xml:space="preserve">di aver conseguito un fatturato globale nel triennio precedente la data della presente procedura (2021, 2022, 2023) di importo complessivo almeno pari al </w:t>
      </w:r>
      <w:r w:rsidR="00772069" w:rsidRPr="009F3617">
        <w:rPr>
          <w:rFonts w:ascii="Garamond" w:hAnsi="Garamond"/>
          <w:sz w:val="24"/>
          <w:szCs w:val="24"/>
        </w:rPr>
        <w:t xml:space="preserve">valore dell’appalto </w:t>
      </w:r>
      <w:r w:rsidR="00772069" w:rsidRPr="00CD6875">
        <w:rPr>
          <w:rFonts w:ascii="Garamond" w:hAnsi="Garamond"/>
          <w:b/>
          <w:bCs/>
          <w:sz w:val="24"/>
          <w:szCs w:val="24"/>
        </w:rPr>
        <w:t>€ 118.000,00 IVA esclusa</w:t>
      </w:r>
      <w:r w:rsidR="00772069" w:rsidRPr="009F3617">
        <w:rPr>
          <w:rFonts w:ascii="Garamond" w:hAnsi="Garamond"/>
          <w:sz w:val="24"/>
          <w:szCs w:val="24"/>
        </w:rPr>
        <w:t xml:space="preserve"> </w:t>
      </w:r>
      <w:r w:rsidR="00772069" w:rsidRPr="00EF0998">
        <w:rPr>
          <w:rFonts w:ascii="Garamond" w:hAnsi="Garamond" w:cstheme="minorHAnsi"/>
          <w:sz w:val="24"/>
          <w:szCs w:val="24"/>
        </w:rPr>
        <w:t>(</w:t>
      </w:r>
      <w:r w:rsidR="00772069" w:rsidRPr="00EF0998">
        <w:rPr>
          <w:rFonts w:ascii="Garamond" w:hAnsi="Garamond" w:cstheme="minorHAnsi"/>
          <w:i/>
          <w:sz w:val="24"/>
          <w:szCs w:val="24"/>
          <w:u w:val="single"/>
        </w:rPr>
        <w:t>da dimostrare nella successiva fase di gara in sede di RdO MePA</w:t>
      </w:r>
      <w:r w:rsidR="00772069" w:rsidRPr="00EF0998">
        <w:rPr>
          <w:rFonts w:ascii="Garamond" w:hAnsi="Garamond" w:cstheme="minorHAnsi"/>
          <w:sz w:val="24"/>
          <w:szCs w:val="24"/>
        </w:rPr>
        <w:t>)</w:t>
      </w:r>
    </w:p>
    <w:p w14:paraId="0F0C6EC1" w14:textId="77777777" w:rsidR="00CD6875" w:rsidRDefault="00CD6875" w:rsidP="00CD6875">
      <w:pPr>
        <w:spacing w:after="0" w:line="240" w:lineRule="auto"/>
        <w:jc w:val="both"/>
        <w:rPr>
          <w:rFonts w:ascii="Garamond" w:hAnsi="Garamond" w:cstheme="minorHAnsi"/>
          <w:b/>
          <w:sz w:val="24"/>
          <w:szCs w:val="24"/>
        </w:rPr>
      </w:pPr>
    </w:p>
    <w:p w14:paraId="10A6A48B" w14:textId="0647E442" w:rsidR="00683381" w:rsidRDefault="00683381" w:rsidP="00CD6875">
      <w:pPr>
        <w:spacing w:after="0" w:line="240" w:lineRule="auto"/>
        <w:jc w:val="both"/>
        <w:rPr>
          <w:rFonts w:ascii="Garamond" w:hAnsi="Garamond" w:cstheme="minorHAnsi"/>
          <w:b/>
          <w:sz w:val="24"/>
          <w:szCs w:val="24"/>
        </w:rPr>
      </w:pPr>
      <w:r w:rsidRPr="00EF0998">
        <w:rPr>
          <w:rFonts w:ascii="Garamond" w:hAnsi="Garamond" w:cstheme="minorHAnsi"/>
          <w:b/>
          <w:sz w:val="24"/>
          <w:szCs w:val="24"/>
        </w:rPr>
        <w:t>Requisiti di Capacità tecniche e professionali:</w:t>
      </w:r>
    </w:p>
    <w:p w14:paraId="251F0F1B" w14:textId="75A522BD" w:rsidR="00CD6875" w:rsidRDefault="00D973E6" w:rsidP="00CD6875">
      <w:pPr>
        <w:spacing w:after="0" w:line="240" w:lineRule="auto"/>
        <w:jc w:val="both"/>
        <w:rPr>
          <w:rFonts w:ascii="Garamond" w:hAnsi="Garamond" w:cstheme="minorHAnsi"/>
          <w:sz w:val="24"/>
          <w:szCs w:val="24"/>
        </w:rPr>
      </w:pPr>
      <w:sdt>
        <w:sdtPr>
          <w:rPr>
            <w:rFonts w:ascii="Gill Sans MT" w:hAnsi="Gill Sans MT"/>
            <w:b/>
            <w:bCs/>
            <w:noProof/>
            <w:sz w:val="24"/>
            <w:szCs w:val="24"/>
          </w:rPr>
          <w:id w:val="-327523293"/>
          <w14:checkbox>
            <w14:checked w14:val="0"/>
            <w14:checkedState w14:val="2612" w14:font="MS Gothic"/>
            <w14:uncheckedState w14:val="2610" w14:font="MS Gothic"/>
          </w14:checkbox>
        </w:sdtPr>
        <w:sdtEndPr/>
        <w:sdtContent>
          <w:r w:rsidR="00E0745B">
            <w:rPr>
              <w:rFonts w:ascii="MS Gothic" w:eastAsia="MS Gothic" w:hAnsi="MS Gothic" w:hint="eastAsia"/>
              <w:b/>
              <w:bCs/>
              <w:noProof/>
              <w:sz w:val="24"/>
              <w:szCs w:val="24"/>
            </w:rPr>
            <w:t>☐</w:t>
          </w:r>
        </w:sdtContent>
      </w:sdt>
      <w:r w:rsidR="00E0745B">
        <w:rPr>
          <w:rFonts w:ascii="Garamond" w:hAnsi="Garamond"/>
          <w:sz w:val="24"/>
          <w:szCs w:val="24"/>
        </w:rPr>
        <w:t xml:space="preserve"> </w:t>
      </w:r>
      <w:r w:rsidR="00CD6875">
        <w:rPr>
          <w:rFonts w:ascii="Garamond" w:hAnsi="Garamond"/>
          <w:sz w:val="24"/>
          <w:szCs w:val="24"/>
        </w:rPr>
        <w:t xml:space="preserve">di aver eseguito con riferimento agli anni 2021-2022-2023 esclusivamente in favore della Pubblica Amministrazione almeno un contratto di </w:t>
      </w:r>
      <w:r w:rsidR="00CD6875" w:rsidRPr="001B2285">
        <w:rPr>
          <w:rFonts w:ascii="Garamond" w:hAnsi="Garamond"/>
          <w:sz w:val="24"/>
          <w:szCs w:val="24"/>
        </w:rPr>
        <w:t xml:space="preserve">fornitura </w:t>
      </w:r>
      <w:r w:rsidR="00CD6875">
        <w:rPr>
          <w:rFonts w:ascii="Garamond" w:hAnsi="Garamond"/>
          <w:sz w:val="24"/>
          <w:szCs w:val="24"/>
        </w:rPr>
        <w:t xml:space="preserve">di un </w:t>
      </w:r>
      <w:r w:rsidR="00CD6875" w:rsidRPr="001B2285">
        <w:rPr>
          <w:rFonts w:ascii="Garamond" w:hAnsi="Garamond"/>
          <w:sz w:val="24"/>
          <w:szCs w:val="24"/>
        </w:rPr>
        <w:t xml:space="preserve">software </w:t>
      </w:r>
      <w:r w:rsidR="00CD6875">
        <w:rPr>
          <w:rFonts w:ascii="Garamond" w:hAnsi="Garamond"/>
          <w:sz w:val="24"/>
          <w:szCs w:val="24"/>
        </w:rPr>
        <w:t xml:space="preserve">di </w:t>
      </w:r>
      <w:r w:rsidR="00CD6875" w:rsidRPr="001B2285">
        <w:rPr>
          <w:rFonts w:ascii="Garamond" w:hAnsi="Garamond"/>
          <w:sz w:val="24"/>
          <w:szCs w:val="24"/>
        </w:rPr>
        <w:t>gestione di magazzino, assistenza tecnica e manutenzione</w:t>
      </w:r>
      <w:r w:rsidR="00CD6875">
        <w:rPr>
          <w:rFonts w:ascii="Garamond" w:hAnsi="Garamond"/>
          <w:sz w:val="24"/>
          <w:szCs w:val="24"/>
        </w:rPr>
        <w:t xml:space="preserve"> ed un software di</w:t>
      </w:r>
      <w:r w:rsidR="00CD6875" w:rsidRPr="001B2285">
        <w:rPr>
          <w:rFonts w:ascii="Garamond" w:hAnsi="Garamond"/>
          <w:sz w:val="24"/>
          <w:szCs w:val="24"/>
        </w:rPr>
        <w:t xml:space="preserve"> </w:t>
      </w:r>
      <w:r w:rsidR="00CD6875" w:rsidRPr="006B243E">
        <w:rPr>
          <w:rFonts w:ascii="Garamond" w:hAnsi="Garamond"/>
          <w:sz w:val="24"/>
          <w:szCs w:val="24"/>
        </w:rPr>
        <w:t xml:space="preserve">tariffazione </w:t>
      </w:r>
      <w:r w:rsidR="00CD6875">
        <w:rPr>
          <w:rFonts w:ascii="Garamond" w:hAnsi="Garamond"/>
          <w:sz w:val="24"/>
          <w:szCs w:val="24"/>
        </w:rPr>
        <w:t xml:space="preserve">ricette </w:t>
      </w:r>
      <w:r w:rsidR="00CD6875" w:rsidRPr="006B243E">
        <w:rPr>
          <w:rFonts w:ascii="Garamond" w:hAnsi="Garamond"/>
          <w:sz w:val="24"/>
          <w:szCs w:val="24"/>
        </w:rPr>
        <w:t>per</w:t>
      </w:r>
      <w:r w:rsidR="00CD6875">
        <w:rPr>
          <w:rFonts w:ascii="Garamond" w:hAnsi="Garamond"/>
          <w:sz w:val="24"/>
          <w:szCs w:val="24"/>
        </w:rPr>
        <w:t xml:space="preserve"> le farmacie </w:t>
      </w:r>
      <w:r w:rsidR="00CD6875" w:rsidRPr="00EF0998">
        <w:rPr>
          <w:rFonts w:ascii="Garamond" w:hAnsi="Garamond" w:cstheme="minorHAnsi"/>
          <w:sz w:val="24"/>
          <w:szCs w:val="24"/>
        </w:rPr>
        <w:t>(</w:t>
      </w:r>
      <w:r w:rsidR="00CD6875" w:rsidRPr="00EF0998">
        <w:rPr>
          <w:rFonts w:ascii="Garamond" w:hAnsi="Garamond" w:cstheme="minorHAnsi"/>
          <w:i/>
          <w:sz w:val="24"/>
          <w:szCs w:val="24"/>
          <w:u w:val="single"/>
        </w:rPr>
        <w:t>da dimostrare nella successiva fase di gara in sede di RdO MePA</w:t>
      </w:r>
      <w:r w:rsidR="00CD6875" w:rsidRPr="00EF0998">
        <w:rPr>
          <w:rFonts w:ascii="Garamond" w:hAnsi="Garamond" w:cstheme="minorHAnsi"/>
          <w:sz w:val="24"/>
          <w:szCs w:val="24"/>
        </w:rPr>
        <w:t>)</w:t>
      </w:r>
    </w:p>
    <w:p w14:paraId="4DCEBFC6" w14:textId="40D5C2BD" w:rsidR="00CD6875" w:rsidRPr="001A2A1B" w:rsidRDefault="00D973E6" w:rsidP="00CD6875">
      <w:pPr>
        <w:jc w:val="both"/>
        <w:rPr>
          <w:rFonts w:ascii="Garamond" w:hAnsi="Garamond"/>
          <w:sz w:val="24"/>
          <w:szCs w:val="24"/>
        </w:rPr>
      </w:pPr>
      <w:sdt>
        <w:sdtPr>
          <w:rPr>
            <w:rFonts w:ascii="Gill Sans MT" w:hAnsi="Gill Sans MT"/>
            <w:b/>
            <w:bCs/>
            <w:noProof/>
            <w:sz w:val="24"/>
            <w:szCs w:val="24"/>
          </w:rPr>
          <w:id w:val="-1298595086"/>
          <w14:checkbox>
            <w14:checked w14:val="0"/>
            <w14:checkedState w14:val="2612" w14:font="MS Gothic"/>
            <w14:uncheckedState w14:val="2610" w14:font="MS Gothic"/>
          </w14:checkbox>
        </w:sdtPr>
        <w:sdtEndPr/>
        <w:sdtContent>
          <w:r w:rsidR="00E0745B">
            <w:rPr>
              <w:rFonts w:ascii="MS Gothic" w:eastAsia="MS Gothic" w:hAnsi="MS Gothic" w:hint="eastAsia"/>
              <w:b/>
              <w:bCs/>
              <w:noProof/>
              <w:sz w:val="24"/>
              <w:szCs w:val="24"/>
            </w:rPr>
            <w:t>☐</w:t>
          </w:r>
        </w:sdtContent>
      </w:sdt>
      <w:r w:rsidR="00E0745B">
        <w:rPr>
          <w:rFonts w:ascii="Garamond" w:hAnsi="Garamond"/>
          <w:sz w:val="24"/>
          <w:szCs w:val="24"/>
        </w:rPr>
        <w:t xml:space="preserve"> </w:t>
      </w:r>
      <w:r w:rsidR="00CD6875">
        <w:rPr>
          <w:rFonts w:ascii="Garamond" w:hAnsi="Garamond"/>
          <w:sz w:val="24"/>
          <w:szCs w:val="24"/>
        </w:rPr>
        <w:t>di avere l’abilitazione al Mercato Elettronico della P.A. (Me.P.A.) nel bando “Beni”, categoria: “</w:t>
      </w:r>
      <w:r w:rsidR="00790F46">
        <w:rPr>
          <w:rFonts w:ascii="Garamond" w:hAnsi="Garamond"/>
          <w:sz w:val="24"/>
          <w:szCs w:val="24"/>
        </w:rPr>
        <w:t>Licenze Software</w:t>
      </w:r>
      <w:r w:rsidR="00CD6875">
        <w:rPr>
          <w:rFonts w:ascii="Garamond" w:hAnsi="Garamond"/>
          <w:sz w:val="24"/>
          <w:szCs w:val="24"/>
        </w:rPr>
        <w:t>”.</w:t>
      </w:r>
    </w:p>
    <w:p w14:paraId="66476A30" w14:textId="77777777" w:rsidR="00CD6875" w:rsidRPr="00EF0998" w:rsidRDefault="00CD6875" w:rsidP="00CD6875">
      <w:pPr>
        <w:jc w:val="both"/>
        <w:rPr>
          <w:rFonts w:ascii="Garamond" w:hAnsi="Garamond" w:cstheme="minorHAnsi"/>
          <w:b/>
          <w:sz w:val="24"/>
          <w:szCs w:val="24"/>
        </w:rPr>
      </w:pPr>
    </w:p>
    <w:p w14:paraId="42462D54" w14:textId="77777777" w:rsidR="00683381" w:rsidRPr="00EF0998" w:rsidRDefault="00683381" w:rsidP="00683381">
      <w:pPr>
        <w:pStyle w:val="Paragrafoelenco"/>
        <w:keepNext/>
        <w:keepLines/>
        <w:spacing w:after="0" w:line="240" w:lineRule="auto"/>
        <w:ind w:left="0"/>
        <w:jc w:val="center"/>
        <w:rPr>
          <w:rFonts w:ascii="Garamond" w:hAnsi="Garamond" w:cstheme="minorHAnsi"/>
          <w:b/>
          <w:sz w:val="24"/>
          <w:szCs w:val="24"/>
        </w:rPr>
      </w:pPr>
      <w:r w:rsidRPr="00EF0998">
        <w:rPr>
          <w:rFonts w:ascii="Garamond" w:hAnsi="Garamond" w:cstheme="minorHAnsi"/>
          <w:b/>
          <w:sz w:val="24"/>
          <w:szCs w:val="24"/>
        </w:rPr>
        <w:lastRenderedPageBreak/>
        <w:t>Dichiara altresì</w:t>
      </w:r>
    </w:p>
    <w:p w14:paraId="1945D9FE" w14:textId="77777777" w:rsidR="00683381"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1. di aver preso visione e accettare, senza condizione o riserva alcuna, le prescrizioni contenute nell’Avviso per manifestazione di interesse;</w:t>
      </w:r>
    </w:p>
    <w:p w14:paraId="27C89D06" w14:textId="077F503F"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2. di essere informato ai sensi e per gli effetti del d.lgs n. 196/2003 (codice della privacy) e del Regolamento UE n. 2016/679, che i dati personali raccolti saranno trattati, anche con strumenti informatici, esclusivamente nell’ambito della presente procedura, di impegnarsi a dare immediata notizia all</w:t>
      </w:r>
      <w:r w:rsidR="00CD6875">
        <w:rPr>
          <w:rFonts w:ascii="Garamond" w:hAnsi="Garamond" w:cstheme="minorHAnsi"/>
          <w:sz w:val="24"/>
          <w:szCs w:val="24"/>
        </w:rPr>
        <w:t>’Ente</w:t>
      </w:r>
      <w:r w:rsidRPr="00EF0998">
        <w:rPr>
          <w:rFonts w:ascii="Garamond" w:hAnsi="Garamond" w:cstheme="minorHAnsi"/>
          <w:sz w:val="24"/>
          <w:szCs w:val="24"/>
        </w:rPr>
        <w:t xml:space="preserve"> di ogni eventuale variazione intervenuta nei dati suesposti e di acconsentire al trattamento dei dati personali trasmessi, nel rispetto della disciplina dettata dal suddetto decreto e dal Regolamento UE, come da “informativa sul trattamento dei dati personali”, da sottoscrivere ed allegare alla documentazione di gara;</w:t>
      </w:r>
    </w:p>
    <w:p w14:paraId="563CA80D" w14:textId="575DF552"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3. di autorizzare il Consorzio </w:t>
      </w:r>
      <w:r w:rsidR="00CD6875">
        <w:rPr>
          <w:rFonts w:ascii="Garamond" w:hAnsi="Garamond" w:cstheme="minorHAnsi"/>
          <w:sz w:val="24"/>
          <w:szCs w:val="24"/>
        </w:rPr>
        <w:t>Farmaceutico Intercomunale</w:t>
      </w:r>
      <w:r w:rsidRPr="00EF0998">
        <w:rPr>
          <w:rFonts w:ascii="Garamond" w:hAnsi="Garamond" w:cstheme="minorHAnsi"/>
          <w:sz w:val="24"/>
          <w:szCs w:val="24"/>
        </w:rPr>
        <w:t xml:space="preserve"> ad inviare tutte le comunicazioni al seguente recapito PEC: _____________________________________________________;</w:t>
      </w:r>
    </w:p>
    <w:p w14:paraId="7007CF64" w14:textId="062E5E80"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4. di essere a conoscenza che la presente richiesta non è vincolante per il Consorzio </w:t>
      </w:r>
      <w:r w:rsidR="00CD6875">
        <w:rPr>
          <w:rFonts w:ascii="Garamond" w:hAnsi="Garamond" w:cstheme="minorHAnsi"/>
          <w:sz w:val="24"/>
          <w:szCs w:val="24"/>
        </w:rPr>
        <w:t>Farmaceutico Intercomunale</w:t>
      </w:r>
      <w:r w:rsidRPr="00EF0998">
        <w:rPr>
          <w:rFonts w:ascii="Garamond" w:hAnsi="Garamond" w:cstheme="minorHAnsi"/>
          <w:sz w:val="24"/>
          <w:szCs w:val="24"/>
        </w:rPr>
        <w:t>, il quale si riserva di sospendere, modificare o annullare la procedura relativa al presente avviso esplorativo e non dar seguito all’indizione della successiva gara per l’affidamento del servizio senza che i soggetti richiedenti possano vantare alcuna pretesa;</w:t>
      </w:r>
    </w:p>
    <w:p w14:paraId="76AC12E8" w14:textId="77777777" w:rsidR="00683381" w:rsidRPr="00EF0998" w:rsidRDefault="00683381" w:rsidP="00683381">
      <w:pPr>
        <w:keepNext/>
        <w:keepLines/>
        <w:spacing w:after="0" w:line="240" w:lineRule="auto"/>
        <w:jc w:val="both"/>
        <w:rPr>
          <w:rFonts w:ascii="Garamond" w:hAnsi="Garamond" w:cstheme="minorHAnsi"/>
          <w:sz w:val="24"/>
          <w:szCs w:val="24"/>
        </w:rPr>
      </w:pPr>
      <w:r w:rsidRPr="00EF0998">
        <w:rPr>
          <w:rFonts w:ascii="Garamond" w:hAnsi="Garamond" w:cstheme="minorHAnsi"/>
          <w:sz w:val="24"/>
          <w:szCs w:val="24"/>
        </w:rPr>
        <w:t>5. di essere a conoscenza che la presente dichiarazione non costituisce prova di possesso dei requisiti generali e speciali richiesti per l’affidamento del servizio che invece dovrà essere dichiarato dall’interessato e verificato nei modi di legge in occasione della procedura di affidamento.</w:t>
      </w:r>
    </w:p>
    <w:p w14:paraId="425E378E" w14:textId="77777777" w:rsidR="00683381" w:rsidRPr="00EF0998" w:rsidRDefault="00683381" w:rsidP="00683381">
      <w:pPr>
        <w:keepNext/>
        <w:keepLines/>
        <w:spacing w:after="0" w:line="240" w:lineRule="auto"/>
        <w:jc w:val="both"/>
        <w:rPr>
          <w:rFonts w:ascii="Garamond" w:hAnsi="Garamond" w:cstheme="minorHAnsi"/>
          <w:sz w:val="24"/>
          <w:szCs w:val="24"/>
        </w:rPr>
      </w:pPr>
    </w:p>
    <w:p w14:paraId="3386245E"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 xml:space="preserve">Alla stessa si allega, </w:t>
      </w:r>
      <w:r w:rsidRPr="00EF0998">
        <w:rPr>
          <w:rFonts w:ascii="Garamond" w:hAnsi="Garamond" w:cstheme="minorHAnsi"/>
          <w:b/>
          <w:sz w:val="24"/>
          <w:szCs w:val="24"/>
        </w:rPr>
        <w:t xml:space="preserve">a pena di esclusione, </w:t>
      </w:r>
      <w:r w:rsidRPr="00EF0998">
        <w:rPr>
          <w:rFonts w:ascii="Garamond" w:hAnsi="Garamond" w:cstheme="minorHAnsi"/>
          <w:sz w:val="24"/>
          <w:szCs w:val="24"/>
        </w:rPr>
        <w:t>la seguente documentazione:</w:t>
      </w:r>
    </w:p>
    <w:p w14:paraId="3C2E0590" w14:textId="77777777" w:rsidR="00683381" w:rsidRPr="00EF0998" w:rsidRDefault="00683381" w:rsidP="00683381">
      <w:pPr>
        <w:keepNext/>
        <w:keepLines/>
        <w:numPr>
          <w:ilvl w:val="0"/>
          <w:numId w:val="4"/>
        </w:numPr>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copia fotostatica del documento di identità, in corso di validità, del sottoscrittore.</w:t>
      </w:r>
    </w:p>
    <w:p w14:paraId="4C982FDE" w14:textId="77777777" w:rsidR="00683381" w:rsidRPr="00EF0998" w:rsidRDefault="00683381" w:rsidP="00683381">
      <w:pPr>
        <w:keepNext/>
        <w:keepLines/>
        <w:shd w:val="clear" w:color="auto" w:fill="FFFFFF"/>
        <w:spacing w:after="0" w:line="240" w:lineRule="auto"/>
        <w:rPr>
          <w:rFonts w:ascii="Garamond" w:hAnsi="Garamond" w:cstheme="minorHAnsi"/>
          <w:b/>
          <w:sz w:val="24"/>
          <w:szCs w:val="24"/>
        </w:rPr>
      </w:pPr>
    </w:p>
    <w:p w14:paraId="0571273A"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Data _____________________</w:t>
      </w:r>
    </w:p>
    <w:p w14:paraId="60FA8BCC"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t>Firma del Legale Rappresentante</w:t>
      </w:r>
    </w:p>
    <w:p w14:paraId="06D20600"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p>
    <w:p w14:paraId="423CEF43"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sz w:val="24"/>
          <w:szCs w:val="24"/>
        </w:rPr>
      </w:pP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r>
      <w:r w:rsidRPr="00EF0998">
        <w:rPr>
          <w:rFonts w:ascii="Garamond" w:hAnsi="Garamond" w:cstheme="minorHAnsi"/>
          <w:sz w:val="24"/>
          <w:szCs w:val="24"/>
        </w:rPr>
        <w:tab/>
        <w:t>___________________________________</w:t>
      </w:r>
    </w:p>
    <w:p w14:paraId="36B3BF32" w14:textId="77777777" w:rsidR="00683381" w:rsidRPr="00EF0998" w:rsidRDefault="00683381" w:rsidP="00683381">
      <w:pPr>
        <w:keepNext/>
        <w:keepLines/>
        <w:autoSpaceDE w:val="0"/>
        <w:autoSpaceDN w:val="0"/>
        <w:adjustRightInd w:val="0"/>
        <w:spacing w:after="0" w:line="240" w:lineRule="auto"/>
        <w:jc w:val="both"/>
        <w:rPr>
          <w:rFonts w:ascii="Garamond" w:hAnsi="Garamond" w:cstheme="minorHAnsi"/>
          <w:i/>
          <w:sz w:val="24"/>
          <w:szCs w:val="24"/>
        </w:rPr>
      </w:pP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t xml:space="preserve">Sottoscrizione non autenticata, ma corredata </w:t>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t xml:space="preserve">da fotocopia del documento di riconoscimento </w:t>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r>
      <w:r w:rsidRPr="00EF0998">
        <w:rPr>
          <w:rFonts w:ascii="Garamond" w:hAnsi="Garamond" w:cstheme="minorHAnsi"/>
          <w:i/>
          <w:sz w:val="24"/>
          <w:szCs w:val="24"/>
        </w:rPr>
        <w:tab/>
        <w:t xml:space="preserve">              di identità del firmatario (Art. 38, comma 3 D.P.R. 445/2000)</w:t>
      </w:r>
    </w:p>
    <w:p w14:paraId="20D7692B" w14:textId="77777777" w:rsidR="00AE0265" w:rsidRDefault="00AE0265"/>
    <w:sectPr w:rsidR="00AE0265" w:rsidSect="00ED06BE">
      <w:footerReference w:type="default" r:id="rId8"/>
      <w:pgSz w:w="11906" w:h="16838"/>
      <w:pgMar w:top="993" w:right="1134" w:bottom="1134" w:left="1134" w:header="708" w:footer="1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BCEA" w14:textId="77777777" w:rsidR="00D973E6" w:rsidRDefault="00D973E6">
      <w:pPr>
        <w:spacing w:after="0" w:line="240" w:lineRule="auto"/>
      </w:pPr>
      <w:r>
        <w:separator/>
      </w:r>
    </w:p>
  </w:endnote>
  <w:endnote w:type="continuationSeparator" w:id="0">
    <w:p w14:paraId="65456279" w14:textId="77777777" w:rsidR="00D973E6" w:rsidRDefault="00D9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210399"/>
      <w:docPartObj>
        <w:docPartGallery w:val="Page Numbers (Bottom of Page)"/>
        <w:docPartUnique/>
      </w:docPartObj>
    </w:sdtPr>
    <w:sdtEndPr/>
    <w:sdtContent>
      <w:p w14:paraId="28BAC38C" w14:textId="77777777" w:rsidR="007C500F" w:rsidRDefault="00683381">
        <w:pPr>
          <w:pStyle w:val="Pidipagina"/>
          <w:jc w:val="right"/>
        </w:pPr>
        <w:r>
          <w:fldChar w:fldCharType="begin"/>
        </w:r>
        <w:r>
          <w:instrText>PAGE   \* MERGEFORMAT</w:instrText>
        </w:r>
        <w:r>
          <w:fldChar w:fldCharType="separate"/>
        </w:r>
        <w:r>
          <w:rPr>
            <w:noProof/>
          </w:rPr>
          <w:t>2</w:t>
        </w:r>
        <w:r>
          <w:fldChar w:fldCharType="end"/>
        </w:r>
      </w:p>
    </w:sdtContent>
  </w:sdt>
  <w:p w14:paraId="1FEC984B" w14:textId="77777777" w:rsidR="007C500F" w:rsidRDefault="00D973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1A91" w14:textId="77777777" w:rsidR="00D973E6" w:rsidRDefault="00D973E6">
      <w:pPr>
        <w:spacing w:after="0" w:line="240" w:lineRule="auto"/>
      </w:pPr>
      <w:r>
        <w:separator/>
      </w:r>
    </w:p>
  </w:footnote>
  <w:footnote w:type="continuationSeparator" w:id="0">
    <w:p w14:paraId="4B49EFF9" w14:textId="77777777" w:rsidR="00D973E6" w:rsidRDefault="00D97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2A05"/>
    <w:multiLevelType w:val="hybridMultilevel"/>
    <w:tmpl w:val="7576C3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D914B4F"/>
    <w:multiLevelType w:val="hybridMultilevel"/>
    <w:tmpl w:val="9EF0C9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0325E9"/>
    <w:multiLevelType w:val="hybridMultilevel"/>
    <w:tmpl w:val="9EF0C9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D766B7"/>
    <w:multiLevelType w:val="hybridMultilevel"/>
    <w:tmpl w:val="860057AE"/>
    <w:lvl w:ilvl="0" w:tplc="3E4C434C">
      <w:start w:val="1"/>
      <w:numFmt w:val="lowerLetter"/>
      <w:lvlText w:val="%1)"/>
      <w:lvlJc w:val="left"/>
      <w:pPr>
        <w:ind w:left="720" w:hanging="360"/>
      </w:pPr>
      <w:rPr>
        <w:rFonts w:asciiTheme="minorHAnsi" w:eastAsia="Times New Roman"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597C6E"/>
    <w:multiLevelType w:val="multilevel"/>
    <w:tmpl w:val="1D521B0C"/>
    <w:lvl w:ilvl="0">
      <w:start w:val="1"/>
      <w:numFmt w:val="lowerLetter"/>
      <w:lvlText w:val="%1)"/>
      <w:lvlJc w:val="left"/>
      <w:pPr>
        <w:ind w:left="786" w:hanging="360"/>
      </w:pPr>
      <w:rPr>
        <w:rFonts w:hint="default"/>
      </w:rPr>
    </w:lvl>
    <w:lvl w:ilvl="1">
      <w:start w:val="3"/>
      <w:numFmt w:val="decimal"/>
      <w:lvlText w:val="%1.%2"/>
      <w:lvlJc w:val="left"/>
      <w:pPr>
        <w:ind w:left="1866" w:hanging="36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826" w:hanging="1080"/>
      </w:pPr>
      <w:rPr>
        <w:rFonts w:hint="default"/>
      </w:rPr>
    </w:lvl>
    <w:lvl w:ilvl="5">
      <w:start w:val="1"/>
      <w:numFmt w:val="decimal"/>
      <w:lvlText w:val="%1.%2.%3.%4.%5.%6"/>
      <w:lvlJc w:val="left"/>
      <w:pPr>
        <w:ind w:left="6906"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26" w:hanging="1440"/>
      </w:pPr>
      <w:rPr>
        <w:rFonts w:hint="default"/>
      </w:rPr>
    </w:lvl>
    <w:lvl w:ilvl="8">
      <w:start w:val="1"/>
      <w:numFmt w:val="decimal"/>
      <w:lvlText w:val="%1.%2.%3.%4.%5.%6.%7.%8.%9"/>
      <w:lvlJc w:val="left"/>
      <w:pPr>
        <w:ind w:left="10866" w:hanging="1800"/>
      </w:pPr>
      <w:rPr>
        <w:rFonts w:hint="default"/>
      </w:rPr>
    </w:lvl>
  </w:abstractNum>
  <w:abstractNum w:abstractNumId="5" w15:restartNumberingAfterBreak="0">
    <w:nsid w:val="73D74BBE"/>
    <w:multiLevelType w:val="hybridMultilevel"/>
    <w:tmpl w:val="FB50D826"/>
    <w:lvl w:ilvl="0" w:tplc="CFB602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4139469">
    <w:abstractNumId w:val="3"/>
  </w:num>
  <w:num w:numId="2" w16cid:durableId="211355450">
    <w:abstractNumId w:val="2"/>
  </w:num>
  <w:num w:numId="3" w16cid:durableId="1142963865">
    <w:abstractNumId w:val="1"/>
  </w:num>
  <w:num w:numId="4" w16cid:durableId="1831289167">
    <w:abstractNumId w:val="0"/>
  </w:num>
  <w:num w:numId="5" w16cid:durableId="442388476">
    <w:abstractNumId w:val="4"/>
  </w:num>
  <w:num w:numId="6" w16cid:durableId="2872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89"/>
    <w:rsid w:val="004844DF"/>
    <w:rsid w:val="00683381"/>
    <w:rsid w:val="00772069"/>
    <w:rsid w:val="00790F46"/>
    <w:rsid w:val="00AE0265"/>
    <w:rsid w:val="00CD6875"/>
    <w:rsid w:val="00D973E6"/>
    <w:rsid w:val="00E0745B"/>
    <w:rsid w:val="00EA7589"/>
    <w:rsid w:val="00FC5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CFCB"/>
  <w15:chartTrackingRefBased/>
  <w15:docId w15:val="{BC4FDE27-BDAB-43B9-976F-9D07CAA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381"/>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3381"/>
    <w:pPr>
      <w:ind w:left="720"/>
      <w:contextualSpacing/>
    </w:pPr>
  </w:style>
  <w:style w:type="character" w:styleId="Collegamentoipertestuale">
    <w:name w:val="Hyperlink"/>
    <w:basedOn w:val="Carpredefinitoparagrafo"/>
    <w:uiPriority w:val="99"/>
    <w:unhideWhenUsed/>
    <w:rsid w:val="00683381"/>
    <w:rPr>
      <w:color w:val="0563C1" w:themeColor="hyperlink"/>
      <w:u w:val="single"/>
    </w:rPr>
  </w:style>
  <w:style w:type="paragraph" w:styleId="Pidipagina">
    <w:name w:val="footer"/>
    <w:basedOn w:val="Normale"/>
    <w:link w:val="PidipaginaCarattere"/>
    <w:uiPriority w:val="99"/>
    <w:unhideWhenUsed/>
    <w:rsid w:val="006833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38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nsorziob4@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1081</Words>
  <Characters>6165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MARTINA SENATORE</cp:lastModifiedBy>
  <cp:revision>5</cp:revision>
  <dcterms:created xsi:type="dcterms:W3CDTF">2024-12-11T09:11:00Z</dcterms:created>
  <dcterms:modified xsi:type="dcterms:W3CDTF">2024-12-16T09:17:00Z</dcterms:modified>
</cp:coreProperties>
</file>