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35" w:rsidRDefault="0047473A">
      <w:pPr>
        <w:tabs>
          <w:tab w:val="left" w:pos="5723"/>
        </w:tabs>
        <w:ind w:left="404"/>
        <w:rPr>
          <w:position w:val="11"/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78179" cy="11567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79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1"/>
          <w:sz w:val="20"/>
          <w:lang w:eastAsia="it-IT"/>
        </w:rPr>
        <w:drawing>
          <wp:inline distT="0" distB="0" distL="0" distR="0">
            <wp:extent cx="2190228" cy="10820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228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035" w:rsidRDefault="006E0E4D">
      <w:pPr>
        <w:pStyle w:val="Corpotesto"/>
        <w:spacing w:before="223"/>
        <w:ind w:left="77"/>
        <w:jc w:val="both"/>
      </w:pPr>
      <w:r>
        <w:t xml:space="preserve"> </w:t>
      </w:r>
    </w:p>
    <w:p w:rsidR="00822035" w:rsidRDefault="0047473A" w:rsidP="006E0E4D">
      <w:pPr>
        <w:pStyle w:val="Corpotesto"/>
        <w:spacing w:before="140" w:line="350" w:lineRule="atLeast"/>
        <w:ind w:left="3678" w:right="24" w:firstLine="1927"/>
        <w:jc w:val="right"/>
      </w:pPr>
      <w:r>
        <w:t>Al</w:t>
      </w:r>
      <w:r>
        <w:rPr>
          <w:spacing w:val="-13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 xml:space="preserve">corruzione </w:t>
      </w:r>
      <w:r w:rsidR="006E0E4D">
        <w:t xml:space="preserve">     </w:t>
      </w:r>
      <w:r>
        <w:t>del Consorzio Farmaceutico Intercomunale</w:t>
      </w:r>
    </w:p>
    <w:p w:rsidR="00F55EED" w:rsidRDefault="00F55EED" w:rsidP="006E0E4D">
      <w:pPr>
        <w:pStyle w:val="Corpotesto"/>
        <w:spacing w:before="140" w:line="350" w:lineRule="atLeast"/>
        <w:ind w:left="3678" w:right="24" w:firstLine="1927"/>
        <w:jc w:val="right"/>
      </w:pPr>
      <w:r>
        <w:t>Dott.ssa Mariagrazia Sessa</w:t>
      </w:r>
      <w:bookmarkStart w:id="0" w:name="_GoBack"/>
      <w:bookmarkEnd w:id="0"/>
    </w:p>
    <w:p w:rsidR="00822035" w:rsidRDefault="0047473A">
      <w:pPr>
        <w:pStyle w:val="Corpotesto"/>
        <w:spacing w:before="60"/>
        <w:ind w:left="27" w:right="131"/>
        <w:jc w:val="both"/>
      </w:pPr>
      <w:r>
        <w:t xml:space="preserve">Oggetto: </w:t>
      </w:r>
      <w:r>
        <w:rPr>
          <w:u w:val="single"/>
        </w:rPr>
        <w:t>Modulo per le Osservazioni</w:t>
      </w:r>
      <w:r>
        <w:t xml:space="preserve"> in merito all’aggiornamento della Sezione 2.3 del</w:t>
      </w:r>
      <w:r>
        <w:rPr>
          <w:spacing w:val="40"/>
        </w:rPr>
        <w:t xml:space="preserve"> </w:t>
      </w:r>
      <w:r>
        <w:t>Piano Integrato di Attività e Organizzazione (</w:t>
      </w:r>
      <w:r>
        <w:rPr>
          <w:b/>
        </w:rPr>
        <w:t>PIAO</w:t>
      </w:r>
      <w:r>
        <w:t xml:space="preserve">) </w:t>
      </w:r>
      <w:r>
        <w:rPr>
          <w:b/>
        </w:rPr>
        <w:t xml:space="preserve">2025/2027 </w:t>
      </w:r>
      <w:r>
        <w:t xml:space="preserve">del Consorzio Farmaceutico Intercomunale, </w:t>
      </w:r>
      <w:r>
        <w:rPr>
          <w:u w:val="single"/>
        </w:rPr>
        <w:t>Sottosezione</w:t>
      </w:r>
      <w:r>
        <w:t xml:space="preserve"> </w:t>
      </w:r>
      <w:r>
        <w:rPr>
          <w:b/>
          <w:i/>
        </w:rPr>
        <w:t xml:space="preserve">Rischi corruttivi e </w:t>
      </w:r>
      <w:r>
        <w:rPr>
          <w:b/>
          <w:i/>
          <w:spacing w:val="-2"/>
        </w:rPr>
        <w:t>Trasparenza</w:t>
      </w:r>
      <w:r>
        <w:rPr>
          <w:spacing w:val="-2"/>
        </w:rPr>
        <w:t>.</w:t>
      </w:r>
    </w:p>
    <w:p w:rsidR="00822035" w:rsidRDefault="0047473A">
      <w:pPr>
        <w:spacing w:before="122"/>
        <w:ind w:left="1273"/>
        <w:rPr>
          <w:sz w:val="20"/>
        </w:rPr>
      </w:pPr>
      <w:r>
        <w:rPr>
          <w:sz w:val="20"/>
        </w:rPr>
        <w:t>(</w:t>
      </w:r>
      <w:r>
        <w:rPr>
          <w:b/>
          <w:sz w:val="20"/>
          <w:u w:val="single"/>
        </w:rPr>
        <w:t>Da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inviare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entro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non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oltre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il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30/01/2024</w:t>
      </w:r>
      <w:r>
        <w:rPr>
          <w:spacing w:val="-2"/>
          <w:sz w:val="20"/>
        </w:rPr>
        <w:t>)</w:t>
      </w:r>
    </w:p>
    <w:p w:rsidR="00822035" w:rsidRDefault="0047473A">
      <w:pPr>
        <w:pStyle w:val="Corpotesto"/>
        <w:tabs>
          <w:tab w:val="left" w:pos="8739"/>
        </w:tabs>
        <w:spacing w:before="98"/>
        <w:ind w:left="27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sottoscritto</w:t>
      </w:r>
      <w:r>
        <w:rPr>
          <w:color w:val="365E90"/>
          <w:u w:val="single" w:color="365E90"/>
        </w:rPr>
        <w:tab/>
      </w:r>
      <w:r>
        <w:rPr>
          <w:color w:val="365E90"/>
          <w:spacing w:val="-10"/>
        </w:rPr>
        <w:t>,</w:t>
      </w:r>
    </w:p>
    <w:p w:rsidR="00822035" w:rsidRDefault="0047473A">
      <w:pPr>
        <w:tabs>
          <w:tab w:val="left" w:pos="8092"/>
        </w:tabs>
        <w:spacing w:before="128"/>
        <w:ind w:left="140" w:right="129" w:firstLine="88"/>
        <w:rPr>
          <w:sz w:val="20"/>
        </w:rPr>
      </w:pP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qualità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specificare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la tipologia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portatori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appartenenza</w:t>
      </w:r>
      <w:r>
        <w:rPr>
          <w:sz w:val="20"/>
        </w:rPr>
        <w:t>),</w:t>
      </w:r>
      <w:r>
        <w:rPr>
          <w:spacing w:val="-4"/>
          <w:sz w:val="20"/>
        </w:rPr>
        <w:t xml:space="preserve"> </w:t>
      </w:r>
      <w:r>
        <w:rPr>
          <w:sz w:val="20"/>
        </w:rPr>
        <w:t>formula</w:t>
      </w:r>
      <w:r>
        <w:rPr>
          <w:spacing w:val="-2"/>
          <w:sz w:val="20"/>
        </w:rPr>
        <w:t xml:space="preserve"> </w:t>
      </w:r>
      <w:r>
        <w:rPr>
          <w:sz w:val="20"/>
        </w:rPr>
        <w:t>le seguenti osservazioni/proposte per</w:t>
      </w:r>
      <w:r>
        <w:rPr>
          <w:spacing w:val="40"/>
          <w:sz w:val="20"/>
        </w:rPr>
        <w:t xml:space="preserve"> </w:t>
      </w:r>
      <w:r>
        <w:rPr>
          <w:sz w:val="20"/>
        </w:rPr>
        <w:t>l’aggiornamento</w:t>
      </w:r>
      <w:r>
        <w:rPr>
          <w:spacing w:val="40"/>
          <w:sz w:val="20"/>
        </w:rPr>
        <w:t xml:space="preserve"> </w:t>
      </w:r>
      <w:r>
        <w:rPr>
          <w:sz w:val="20"/>
        </w:rPr>
        <w:t>della</w:t>
      </w:r>
      <w:r>
        <w:rPr>
          <w:spacing w:val="40"/>
          <w:sz w:val="20"/>
        </w:rPr>
        <w:t xml:space="preserve"> </w:t>
      </w:r>
      <w:r>
        <w:rPr>
          <w:sz w:val="20"/>
        </w:rPr>
        <w:t>Sezione</w:t>
      </w:r>
      <w:r>
        <w:rPr>
          <w:spacing w:val="40"/>
          <w:sz w:val="20"/>
        </w:rPr>
        <w:t xml:space="preserve"> </w:t>
      </w:r>
      <w:r>
        <w:rPr>
          <w:sz w:val="20"/>
        </w:rPr>
        <w:t>2.3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Piano</w:t>
      </w:r>
      <w:r>
        <w:rPr>
          <w:spacing w:val="40"/>
          <w:sz w:val="20"/>
        </w:rPr>
        <w:t xml:space="preserve"> </w:t>
      </w:r>
      <w:r>
        <w:rPr>
          <w:sz w:val="20"/>
        </w:rPr>
        <w:t>Integrato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Attività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40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PIAO</w:t>
      </w:r>
      <w:r>
        <w:rPr>
          <w:sz w:val="20"/>
        </w:rPr>
        <w:t>)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2025/2027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 xml:space="preserve">del Consorzio Farmaceutico Intercomunale, </w:t>
      </w:r>
      <w:r>
        <w:rPr>
          <w:sz w:val="20"/>
          <w:u w:val="single"/>
        </w:rPr>
        <w:t>Sottosezione</w:t>
      </w:r>
      <w:r>
        <w:rPr>
          <w:sz w:val="20"/>
        </w:rPr>
        <w:t xml:space="preserve"> </w:t>
      </w:r>
      <w:r>
        <w:rPr>
          <w:b/>
          <w:i/>
          <w:sz w:val="20"/>
        </w:rPr>
        <w:t>Rischi corruttivi e Trasparenz</w:t>
      </w:r>
      <w:r>
        <w:rPr>
          <w:i/>
          <w:sz w:val="20"/>
        </w:rPr>
        <w:t>a</w:t>
      </w:r>
      <w:r>
        <w:rPr>
          <w:sz w:val="20"/>
        </w:rPr>
        <w:t>:</w:t>
      </w:r>
    </w:p>
    <w:p w:rsidR="00822035" w:rsidRDefault="00822035">
      <w:pPr>
        <w:pStyle w:val="Corpotesto"/>
        <w:spacing w:before="2"/>
      </w:pPr>
    </w:p>
    <w:p w:rsidR="00822035" w:rsidRDefault="0047473A">
      <w:pPr>
        <w:pStyle w:val="Paragrafoelenco"/>
        <w:numPr>
          <w:ilvl w:val="0"/>
          <w:numId w:val="1"/>
        </w:numPr>
        <w:tabs>
          <w:tab w:val="left" w:pos="747"/>
        </w:tabs>
        <w:ind w:left="747" w:hanging="35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2261616</wp:posOffset>
                </wp:positionH>
                <wp:positionV relativeFrom="paragraph">
                  <wp:posOffset>132597</wp:posOffset>
                </wp:positionV>
                <wp:extent cx="4490085" cy="63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0085" cy="6350"/>
                          <a:chOff x="0" y="0"/>
                          <a:chExt cx="449008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23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350">
                                <a:moveTo>
                                  <a:pt x="32004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32004" y="0"/>
                                </a:lnTo>
                                <a:lnTo>
                                  <a:pt x="3200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2004" y="0"/>
                            <a:ext cx="4457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0" h="6350">
                                <a:moveTo>
                                  <a:pt x="4457699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4457699" y="0"/>
                                </a:lnTo>
                                <a:lnTo>
                                  <a:pt x="4457699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E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F6559" id="Group 5" o:spid="_x0000_s1026" style="position:absolute;margin-left:178.1pt;margin-top:10.45pt;width:353.55pt;height:.5pt;z-index:15729664;mso-wrap-distance-left:0;mso-wrap-distance-right:0;mso-position-horizontal-relative:page" coordsize="44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">
                <v:shape id="Graphic 6" o:spid="_x0000_s1027" style="position:absolute;width:323;height:63;visibility:visible;mso-wrap-style:square;v-text-anchor:top" coordsize="323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" path="m32004,6096l,6096,,,32004,r,6096xe" fillcolor="black" stroked="f">
                  <v:path arrowok="t"/>
                </v:shape>
                <v:shape id="Graphic 7" o:spid="_x0000_s1028" style="position:absolute;left:320;width:44577;height:63;visibility:visible;mso-wrap-style:square;v-text-anchor:top" coordsize="4457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" path="m4457699,6096l,6096,,,4457699,r,6096xe" fillcolor="#365e9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Osservazione/proposta</w:t>
      </w:r>
    </w:p>
    <w:p w:rsidR="00822035" w:rsidRDefault="0047473A">
      <w:pPr>
        <w:pStyle w:val="Corpotesto"/>
        <w:spacing w:before="11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1178052</wp:posOffset>
                </wp:positionH>
                <wp:positionV relativeFrom="paragraph">
                  <wp:posOffset>146580</wp:posOffset>
                </wp:positionV>
                <wp:extent cx="553974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97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9740" h="7620">
                              <a:moveTo>
                                <a:pt x="553974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539740" y="0"/>
                              </a:lnTo>
                              <a:lnTo>
                                <a:pt x="553974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BB5C4" id="Graphic 8" o:spid="_x0000_s1026" style="position:absolute;margin-left:92.75pt;margin-top:11.55pt;width:436.2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97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" path="m5539740,7619l,7619,,,5539740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22035" w:rsidRDefault="00822035">
      <w:pPr>
        <w:pStyle w:val="Corpotesto"/>
        <w:spacing w:before="3"/>
      </w:pPr>
    </w:p>
    <w:p w:rsidR="00822035" w:rsidRDefault="0047473A">
      <w:pPr>
        <w:tabs>
          <w:tab w:val="left" w:pos="2410"/>
        </w:tabs>
        <w:ind w:left="860" w:right="85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specificare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paragrafo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78"/>
          <w:sz w:val="20"/>
        </w:rPr>
        <w:t xml:space="preserve"> </w:t>
      </w:r>
      <w:r>
        <w:rPr>
          <w:i/>
          <w:sz w:val="20"/>
        </w:rPr>
        <w:t>precedente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Sezione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“Rischi Corruttivi e Trasparenza” del PIAO 2025/2027</w:t>
      </w:r>
      <w:r>
        <w:rPr>
          <w:sz w:val="20"/>
        </w:rPr>
        <w:t>)</w:t>
      </w:r>
    </w:p>
    <w:p w:rsidR="00822035" w:rsidRDefault="00822035">
      <w:pPr>
        <w:pStyle w:val="Corpotesto"/>
        <w:spacing w:before="3"/>
      </w:pPr>
    </w:p>
    <w:p w:rsidR="00822035" w:rsidRDefault="0047473A">
      <w:pPr>
        <w:pStyle w:val="Paragrafoelenco"/>
        <w:numPr>
          <w:ilvl w:val="0"/>
          <w:numId w:val="1"/>
        </w:numPr>
        <w:tabs>
          <w:tab w:val="left" w:pos="747"/>
        </w:tabs>
        <w:spacing w:before="1"/>
        <w:ind w:left="747" w:hanging="35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2261616</wp:posOffset>
                </wp:positionH>
                <wp:positionV relativeFrom="paragraph">
                  <wp:posOffset>132891</wp:posOffset>
                </wp:positionV>
                <wp:extent cx="4490085" cy="63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0085" cy="6350"/>
                          <a:chOff x="0" y="0"/>
                          <a:chExt cx="449008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23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350">
                                <a:moveTo>
                                  <a:pt x="32004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32004" y="0"/>
                                </a:lnTo>
                                <a:lnTo>
                                  <a:pt x="3200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004" y="0"/>
                            <a:ext cx="4457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0" h="6350">
                                <a:moveTo>
                                  <a:pt x="4457699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4457699" y="0"/>
                                </a:lnTo>
                                <a:lnTo>
                                  <a:pt x="4457699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E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3538F" id="Group 9" o:spid="_x0000_s1026" style="position:absolute;margin-left:178.1pt;margin-top:10.45pt;width:353.55pt;height:.5pt;z-index:15730176;mso-wrap-distance-left:0;mso-wrap-distance-right:0;mso-position-horizontal-relative:page" coordsize="44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">
                <v:shape id="Graphic 10" o:spid="_x0000_s1027" style="position:absolute;width:323;height:63;visibility:visible;mso-wrap-style:square;v-text-anchor:top" coordsize="323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" path="m32004,6096l,6096,,,32004,r,6096xe" fillcolor="black" stroked="f">
                  <v:path arrowok="t"/>
                </v:shape>
                <v:shape id="Graphic 11" o:spid="_x0000_s1028" style="position:absolute;left:320;width:44577;height:63;visibility:visible;mso-wrap-style:square;v-text-anchor:top" coordsize="4457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" path="m4457699,6096l,6096,,,4457699,r,6096xe" fillcolor="#365e9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Osservazione/proposta</w:t>
      </w:r>
    </w:p>
    <w:p w:rsidR="00822035" w:rsidRDefault="0047473A">
      <w:pPr>
        <w:pStyle w:val="Corpotesto"/>
        <w:spacing w:before="1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1178052</wp:posOffset>
                </wp:positionH>
                <wp:positionV relativeFrom="paragraph">
                  <wp:posOffset>146238</wp:posOffset>
                </wp:positionV>
                <wp:extent cx="553974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97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9740" h="7620">
                              <a:moveTo>
                                <a:pt x="553974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539740" y="0"/>
                              </a:lnTo>
                              <a:lnTo>
                                <a:pt x="553974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80D5F" id="Graphic 12" o:spid="_x0000_s1026" style="position:absolute;margin-left:92.75pt;margin-top:11.5pt;width:436.2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97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" path="m5539740,7620l,7620,,,553974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22035" w:rsidRDefault="00822035">
      <w:pPr>
        <w:pStyle w:val="Corpotesto"/>
        <w:spacing w:before="22"/>
      </w:pPr>
    </w:p>
    <w:p w:rsidR="00822035" w:rsidRDefault="0047473A">
      <w:pPr>
        <w:tabs>
          <w:tab w:val="left" w:pos="2410"/>
        </w:tabs>
        <w:spacing w:line="268" w:lineRule="auto"/>
        <w:ind w:left="860" w:right="85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specificare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paragrafo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78"/>
          <w:sz w:val="20"/>
        </w:rPr>
        <w:t xml:space="preserve"> </w:t>
      </w:r>
      <w:r>
        <w:rPr>
          <w:i/>
          <w:sz w:val="20"/>
        </w:rPr>
        <w:t>precedente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Sezione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“Rischi Corruttivi e Trasparenza” del PIAO 2025/2027</w:t>
      </w:r>
      <w:r>
        <w:rPr>
          <w:sz w:val="20"/>
        </w:rPr>
        <w:t>)</w:t>
      </w:r>
    </w:p>
    <w:p w:rsidR="00822035" w:rsidRDefault="00822035">
      <w:pPr>
        <w:pStyle w:val="Corpotesto"/>
        <w:spacing w:before="133"/>
      </w:pPr>
    </w:p>
    <w:p w:rsidR="00822035" w:rsidRDefault="0047473A">
      <w:pPr>
        <w:spacing w:line="229" w:lineRule="exact"/>
        <w:ind w:left="128"/>
        <w:jc w:val="both"/>
        <w:rPr>
          <w:b/>
          <w:i/>
          <w:sz w:val="20"/>
        </w:rPr>
      </w:pPr>
      <w:r>
        <w:rPr>
          <w:b/>
          <w:i/>
          <w:sz w:val="20"/>
        </w:rPr>
        <w:t>RISERVATEZZA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pacing w:val="-2"/>
          <w:sz w:val="20"/>
        </w:rPr>
        <w:t>PERSONALI</w:t>
      </w:r>
    </w:p>
    <w:p w:rsidR="00822035" w:rsidRDefault="0047473A">
      <w:pPr>
        <w:pStyle w:val="Corpotesto"/>
        <w:ind w:left="140" w:right="133"/>
        <w:jc w:val="both"/>
      </w:pPr>
      <w:r>
        <w:t>Informativa per il trattamento dei dati personali: il sottoscritto è informato che i dati personali forniti con la presente saranno trattati dall'Unione (titolare) esclusivamente per il relativo procedimento ed a tal fine il loro conferimento è obbligatorio; la mancata indicazione non permetterà l’esame delle osservazioni. I dati personali saranno trattati da incaricati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procedure,</w:t>
      </w:r>
      <w:r>
        <w:rPr>
          <w:spacing w:val="-13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informatizzate,</w:t>
      </w:r>
      <w:r>
        <w:rPr>
          <w:spacing w:val="-10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modi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limiti</w:t>
      </w:r>
      <w:r>
        <w:rPr>
          <w:spacing w:val="-12"/>
        </w:rPr>
        <w:t xml:space="preserve"> </w:t>
      </w:r>
      <w:r>
        <w:t>necessari 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svolgimento.</w:t>
      </w:r>
      <w:r>
        <w:rPr>
          <w:spacing w:val="-2"/>
        </w:rPr>
        <w:t xml:space="preserve"> </w:t>
      </w:r>
      <w:r>
        <w:t>E’garantito</w:t>
      </w:r>
      <w:r>
        <w:rPr>
          <w:spacing w:val="-2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</w:t>
      </w:r>
      <w:r>
        <w:rPr>
          <w:spacing w:val="-6"/>
        </w:rPr>
        <w:t xml:space="preserve"> </w:t>
      </w:r>
      <w:r>
        <w:t>(</w:t>
      </w:r>
      <w:r>
        <w:rPr>
          <w:u w:val="single"/>
        </w:rPr>
        <w:t>GDPR</w:t>
      </w:r>
      <w:r>
        <w:t>-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Data Protection</w:t>
      </w:r>
      <w:r>
        <w:rPr>
          <w:spacing w:val="-1"/>
        </w:rPr>
        <w:t xml:space="preserve"> </w:t>
      </w:r>
      <w:r>
        <w:t>Regulation).</w:t>
      </w:r>
    </w:p>
    <w:p w:rsidR="00822035" w:rsidRDefault="0047473A">
      <w:pPr>
        <w:spacing w:before="228"/>
        <w:ind w:left="27"/>
        <w:jc w:val="both"/>
        <w:rPr>
          <w:b/>
          <w:sz w:val="20"/>
        </w:rPr>
      </w:pP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allega</w:t>
      </w:r>
      <w:r>
        <w:rPr>
          <w:spacing w:val="-7"/>
          <w:sz w:val="20"/>
        </w:rPr>
        <w:t xml:space="preserve"> </w:t>
      </w: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identità</w:t>
      </w:r>
    </w:p>
    <w:p w:rsidR="00822035" w:rsidRDefault="00822035">
      <w:pPr>
        <w:pStyle w:val="Corpotesto"/>
        <w:spacing w:before="40"/>
        <w:rPr>
          <w:b/>
        </w:rPr>
      </w:pPr>
    </w:p>
    <w:p w:rsidR="00822035" w:rsidRDefault="0047473A">
      <w:pPr>
        <w:pStyle w:val="Titolo"/>
        <w:tabs>
          <w:tab w:val="left" w:pos="6567"/>
          <w:tab w:val="left" w:pos="9478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972312</wp:posOffset>
                </wp:positionH>
                <wp:positionV relativeFrom="paragraph">
                  <wp:posOffset>159161</wp:posOffset>
                </wp:positionV>
                <wp:extent cx="1466215" cy="762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7620"/>
                          <a:chOff x="0" y="0"/>
                          <a:chExt cx="1466215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4281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7620">
                                <a:moveTo>
                                  <a:pt x="1427987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1427987" y="0"/>
                                </a:lnTo>
                                <a:lnTo>
                                  <a:pt x="1427987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27987" y="0"/>
                            <a:ext cx="381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620">
                                <a:moveTo>
                                  <a:pt x="38100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E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2DD87" id="Group 13" o:spid="_x0000_s1026" style="position:absolute;margin-left:76.55pt;margin-top:12.55pt;width:115.45pt;height:.6pt;z-index:15730688;mso-wrap-distance-left:0;mso-wrap-distance-right:0;mso-position-horizontal-relative:page" coordsize="1466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">
                <v:shape id="Graphic 14" o:spid="_x0000_s1027" style="position:absolute;width:14281;height:76;visibility:visible;mso-wrap-style:square;v-text-anchor:top" coordsize="14281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" path="m1427987,7619l,7619,,,1427987,r,7619xe" fillcolor="black" stroked="f">
                  <v:path arrowok="t"/>
                </v:shape>
                <v:shape id="Graphic 15" o:spid="_x0000_s1028" style="position:absolute;left:14279;width:381;height:76;visibility:visible;mso-wrap-style:square;v-text-anchor:top" coordsize="38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" path="m38100,7619l,7619,,,38100,r,7619xe" fillcolor="#365e9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sectPr w:rsidR="00822035">
      <w:footerReference w:type="default" r:id="rId9"/>
      <w:type w:val="continuous"/>
      <w:pgSz w:w="11910" w:h="16840"/>
      <w:pgMar w:top="1020" w:right="1133" w:bottom="1480" w:left="992" w:header="0" w:footer="12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A7" w:rsidRDefault="00FB55A7">
      <w:r>
        <w:separator/>
      </w:r>
    </w:p>
  </w:endnote>
  <w:endnote w:type="continuationSeparator" w:id="0">
    <w:p w:rsidR="00FB55A7" w:rsidRDefault="00FB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35" w:rsidRDefault="0047473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932687</wp:posOffset>
              </wp:positionH>
              <wp:positionV relativeFrom="page">
                <wp:posOffset>9693191</wp:posOffset>
              </wp:positionV>
              <wp:extent cx="589407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940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94070">
                            <a:moveTo>
                              <a:pt x="0" y="0"/>
                            </a:moveTo>
                            <a:lnTo>
                              <a:pt x="5893893" y="0"/>
                            </a:lnTo>
                          </a:path>
                        </a:pathLst>
                      </a:custGeom>
                      <a:ln w="64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44CBEB" id="Graphic 1" o:spid="_x0000_s1026" style="position:absolute;margin-left:73.45pt;margin-top:763.25pt;width:464.1pt;height:.1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" path="m,l5893893,e" filled="f" strokeweight=".17869mm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987044</wp:posOffset>
              </wp:positionH>
              <wp:positionV relativeFrom="page">
                <wp:posOffset>9695627</wp:posOffset>
              </wp:positionV>
              <wp:extent cx="5506720" cy="3765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6720" cy="376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2035" w:rsidRDefault="0047473A">
                          <w:pPr>
                            <w:spacing w:before="14" w:line="183" w:lineRule="exact"/>
                            <w:ind w:left="2" w:right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Consorzio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Farmaceutico</w:t>
                          </w:r>
                          <w:r>
                            <w:rPr>
                              <w:b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Intercomunale</w:t>
                          </w:r>
                        </w:p>
                        <w:p w:rsidR="00822035" w:rsidRDefault="0047473A">
                          <w:pPr>
                            <w:spacing w:line="249" w:lineRule="auto"/>
                            <w:ind w:left="3"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Via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Bonaventura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Rescigno,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2H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84133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Salerno P.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I.V.A.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03406400659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Reg.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Impr.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22164/98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Tel.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0893076111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Fax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0893076120e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mail: </w:t>
                          </w:r>
                          <w:hyperlink r:id="rId1">
                            <w:r>
                              <w:rPr>
                                <w:b/>
                                <w:sz w:val="16"/>
                              </w:rPr>
                              <w:t>info@consofarm.it</w:t>
                            </w:r>
                          </w:hyperlink>
                          <w:r>
                            <w:rPr>
                              <w:b/>
                              <w:sz w:val="16"/>
                            </w:rPr>
                            <w:t xml:space="preserve"> PEC: </w:t>
                          </w:r>
                          <w:hyperlink r:id="rId2">
                            <w:r>
                              <w:rPr>
                                <w:b/>
                                <w:sz w:val="16"/>
                              </w:rPr>
                              <w:t>salerno@assofarm.postecert.it</w:t>
                            </w:r>
                          </w:hyperlink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sito web: </w:t>
                          </w:r>
                          <w:hyperlink r:id="rId3">
                            <w:r>
                              <w:rPr>
                                <w:b/>
                                <w:sz w:val="16"/>
                              </w:rPr>
                              <w:t>www.consofarm.it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7.7pt;margin-top:763.45pt;width:433.6pt;height:29.6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" filled="f" stroked="f">
              <v:path arrowok="t"/>
              <v:textbox inset="0,0,0,0">
                <w:txbxContent>
                  <w:p w:rsidR="00822035" w:rsidRDefault="0047473A">
                    <w:pPr>
                      <w:spacing w:before="14" w:line="183" w:lineRule="exact"/>
                      <w:ind w:left="2" w:right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Consorzio</w:t>
                    </w:r>
                    <w:r>
                      <w:rPr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Farmaceutico</w:t>
                    </w:r>
                    <w:r>
                      <w:rPr>
                        <w:b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Intercomunale</w:t>
                    </w:r>
                  </w:p>
                  <w:p w:rsidR="00822035" w:rsidRDefault="0047473A">
                    <w:pPr>
                      <w:spacing w:line="249" w:lineRule="auto"/>
                      <w:ind w:left="3" w:right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Via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Bonaventura</w:t>
                    </w:r>
                    <w:proofErr w:type="spellEnd"/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Rescigno,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2H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84133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Salerno P.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I.V.A.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03406400659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Reg.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Impr</w:t>
                    </w:r>
                    <w:proofErr w:type="spellEnd"/>
                    <w:r>
                      <w:rPr>
                        <w:b/>
                        <w:sz w:val="16"/>
                      </w:rPr>
                      <w:t>.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22164/98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Tel.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0893076111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Fax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0893076120e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mail: </w:t>
                    </w:r>
                    <w:hyperlink r:id="rId4">
                      <w:r>
                        <w:rPr>
                          <w:b/>
                          <w:sz w:val="16"/>
                        </w:rPr>
                        <w:t>info@consofarm.it</w:t>
                      </w:r>
                    </w:hyperlink>
                    <w:r>
                      <w:rPr>
                        <w:b/>
                        <w:sz w:val="16"/>
                      </w:rPr>
                      <w:t xml:space="preserve"> PEC: </w:t>
                    </w:r>
                    <w:hyperlink r:id="rId5">
                      <w:r>
                        <w:rPr>
                          <w:b/>
                          <w:sz w:val="16"/>
                        </w:rPr>
                        <w:t>salerno@assofarm.postecert.it</w:t>
                      </w:r>
                    </w:hyperlink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sito web: </w:t>
                    </w:r>
                    <w:hyperlink r:id="rId6">
                      <w:r>
                        <w:rPr>
                          <w:b/>
                          <w:sz w:val="16"/>
                        </w:rPr>
                        <w:t>www.consofarm.it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A7" w:rsidRDefault="00FB55A7">
      <w:r>
        <w:separator/>
      </w:r>
    </w:p>
  </w:footnote>
  <w:footnote w:type="continuationSeparator" w:id="0">
    <w:p w:rsidR="00FB55A7" w:rsidRDefault="00FB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4C76"/>
    <w:multiLevelType w:val="hybridMultilevel"/>
    <w:tmpl w:val="426A59B2"/>
    <w:lvl w:ilvl="0" w:tplc="5CBAB75E">
      <w:start w:val="1"/>
      <w:numFmt w:val="upperLetter"/>
      <w:lvlText w:val="%1)"/>
      <w:lvlJc w:val="left"/>
      <w:pPr>
        <w:ind w:left="7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1B560B4A">
      <w:numFmt w:val="bullet"/>
      <w:lvlText w:val="•"/>
      <w:lvlJc w:val="left"/>
      <w:pPr>
        <w:ind w:left="1644" w:hanging="360"/>
      </w:pPr>
      <w:rPr>
        <w:rFonts w:hint="default"/>
        <w:lang w:val="it-IT" w:eastAsia="en-US" w:bidi="ar-SA"/>
      </w:rPr>
    </w:lvl>
    <w:lvl w:ilvl="2" w:tplc="50E82728"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3" w:tplc="83304920">
      <w:numFmt w:val="bullet"/>
      <w:lvlText w:val="•"/>
      <w:lvlJc w:val="left"/>
      <w:pPr>
        <w:ind w:left="3452" w:hanging="360"/>
      </w:pPr>
      <w:rPr>
        <w:rFonts w:hint="default"/>
        <w:lang w:val="it-IT" w:eastAsia="en-US" w:bidi="ar-SA"/>
      </w:rPr>
    </w:lvl>
    <w:lvl w:ilvl="4" w:tplc="B15232B8">
      <w:numFmt w:val="bullet"/>
      <w:lvlText w:val="•"/>
      <w:lvlJc w:val="left"/>
      <w:pPr>
        <w:ind w:left="4356" w:hanging="360"/>
      </w:pPr>
      <w:rPr>
        <w:rFonts w:hint="default"/>
        <w:lang w:val="it-IT" w:eastAsia="en-US" w:bidi="ar-SA"/>
      </w:rPr>
    </w:lvl>
    <w:lvl w:ilvl="5" w:tplc="1EBA226A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6" w:tplc="906AB3E8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  <w:lvl w:ilvl="7" w:tplc="57720F7A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8" w:tplc="2B1C3ACC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5"/>
    <w:rsid w:val="0047473A"/>
    <w:rsid w:val="00582AD9"/>
    <w:rsid w:val="006E0E4D"/>
    <w:rsid w:val="00822035"/>
    <w:rsid w:val="00962161"/>
    <w:rsid w:val="00F55EED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FFA9"/>
  <w15:docId w15:val="{C4083CFF-8451-4AA3-A7B0-272A25AE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7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47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ofarm.it/" TargetMode="External"/><Relationship Id="rId2" Type="http://schemas.openxmlformats.org/officeDocument/2006/relationships/hyperlink" Target="mailto:salerno@assofarm.postecert.it" TargetMode="External"/><Relationship Id="rId1" Type="http://schemas.openxmlformats.org/officeDocument/2006/relationships/hyperlink" Target="mailto:info@consofarm.it" TargetMode="External"/><Relationship Id="rId6" Type="http://schemas.openxmlformats.org/officeDocument/2006/relationships/hyperlink" Target="http://www.consofarm.it/" TargetMode="External"/><Relationship Id="rId5" Type="http://schemas.openxmlformats.org/officeDocument/2006/relationships/hyperlink" Target="mailto:salerno@assofarm.postecert.it" TargetMode="External"/><Relationship Id="rId4" Type="http://schemas.openxmlformats.org/officeDocument/2006/relationships/hyperlink" Target="mailto:info@consofa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Osservazioni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Osservazioni</dc:title>
  <dc:creator>Giuseppe</dc:creator>
  <cp:lastModifiedBy>Giuseppe</cp:lastModifiedBy>
  <cp:revision>6</cp:revision>
  <dcterms:created xsi:type="dcterms:W3CDTF">2025-01-23T10:46:00Z</dcterms:created>
  <dcterms:modified xsi:type="dcterms:W3CDTF">2025-01-23T10:54:00Z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Microsoft: Print To PDF</vt:lpwstr>
  </property>
</Properties>
</file>